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A93861" w14:textId="5CBB4109" w:rsidR="00624A67" w:rsidRDefault="00624A67" w:rsidP="00E3070E">
      <w:pPr>
        <w:pStyle w:val="Sinespaciado"/>
        <w:jc w:val="center"/>
        <w:rPr>
          <w:rFonts w:ascii="Arial" w:hAnsi="Arial" w:cs="Arial"/>
          <w:b/>
        </w:rPr>
      </w:pPr>
      <w:r w:rsidRPr="00624A67">
        <w:rPr>
          <w:rFonts w:ascii="Microsoft Tai Le" w:hAnsi="Microsoft Tai Le" w:cs="Microsoft Tai Le"/>
          <w:noProof/>
          <w:lang w:eastAsia="es-MX"/>
        </w:rPr>
        <w:drawing>
          <wp:anchor distT="0" distB="0" distL="114300" distR="114300" simplePos="0" relativeHeight="251663360" behindDoc="0" locked="0" layoutInCell="1" allowOverlap="1" wp14:anchorId="5667BF8B" wp14:editId="59CC26C5">
            <wp:simplePos x="0" y="0"/>
            <wp:positionH relativeFrom="margin">
              <wp:align>left</wp:align>
            </wp:positionH>
            <wp:positionV relativeFrom="paragraph">
              <wp:posOffset>0</wp:posOffset>
            </wp:positionV>
            <wp:extent cx="695325" cy="857250"/>
            <wp:effectExtent l="0" t="0" r="9525" b="0"/>
            <wp:wrapSquare wrapText="bothSides"/>
            <wp:docPr id="1" name="Imagen 1" descr="Logo INCMNSZ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INCMNSZ nuev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95325"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7B766" w14:textId="2434E389" w:rsidR="00DF031B" w:rsidRPr="00DF031B" w:rsidRDefault="00DF031B" w:rsidP="00DF031B">
      <w:pPr>
        <w:spacing w:before="0" w:beforeAutospacing="0" w:after="0" w:afterAutospacing="0"/>
        <w:ind w:firstLine="0"/>
        <w:jc w:val="center"/>
        <w:rPr>
          <w:rFonts w:ascii="Arial" w:hAnsi="Arial" w:cs="Arial"/>
          <w:b/>
          <w:sz w:val="14"/>
          <w:szCs w:val="14"/>
        </w:rPr>
      </w:pPr>
      <w:r w:rsidRPr="00DF031B">
        <w:rPr>
          <w:rFonts w:ascii="Arial" w:hAnsi="Arial" w:cs="Arial"/>
          <w:b/>
        </w:rPr>
        <w:t xml:space="preserve">AVISO DE PRIVACIDAD </w:t>
      </w:r>
      <w:r>
        <w:rPr>
          <w:rFonts w:ascii="Arial" w:hAnsi="Arial" w:cs="Arial"/>
          <w:b/>
        </w:rPr>
        <w:t>SIMPLIFICADO</w:t>
      </w:r>
      <w:r w:rsidRPr="00DF031B">
        <w:rPr>
          <w:rFonts w:ascii="Arial" w:hAnsi="Arial" w:cs="Arial"/>
          <w:b/>
        </w:rPr>
        <w:t xml:space="preserve"> DE USO DEL SISTEMA DE RESULTADOS DE LABORATORIO</w:t>
      </w:r>
      <w:r w:rsidR="00332EFC">
        <w:rPr>
          <w:rFonts w:ascii="Arial" w:hAnsi="Arial" w:cs="Arial"/>
          <w:b/>
        </w:rPr>
        <w:t xml:space="preserve"> E</w:t>
      </w:r>
      <w:r w:rsidRPr="00DF031B">
        <w:rPr>
          <w:rFonts w:ascii="Arial" w:hAnsi="Arial" w:cs="Arial"/>
          <w:b/>
        </w:rPr>
        <w:t xml:space="preserve"> </w:t>
      </w:r>
      <w:r w:rsidR="00332EFC">
        <w:rPr>
          <w:rFonts w:ascii="Arial" w:hAnsi="Arial" w:cs="Arial"/>
          <w:b/>
        </w:rPr>
        <w:t>I</w:t>
      </w:r>
      <w:r w:rsidRPr="00DF031B">
        <w:rPr>
          <w:rFonts w:ascii="Arial" w:hAnsi="Arial" w:cs="Arial"/>
          <w:b/>
        </w:rPr>
        <w:t>TINERARIOS DE CITAS EN LINEA</w:t>
      </w:r>
      <w:r w:rsidR="00EB2BE2">
        <w:rPr>
          <w:rFonts w:ascii="Arial" w:hAnsi="Arial" w:cs="Arial"/>
          <w:b/>
        </w:rPr>
        <w:t>.</w:t>
      </w:r>
    </w:p>
    <w:p w14:paraId="4F038F35" w14:textId="77777777" w:rsidR="00DF031B" w:rsidRPr="00DF031B" w:rsidRDefault="00DF031B" w:rsidP="00DF031B">
      <w:pPr>
        <w:spacing w:before="0" w:beforeAutospacing="0" w:after="0" w:afterAutospacing="0"/>
        <w:ind w:firstLine="0"/>
        <w:rPr>
          <w:rFonts w:ascii="Arial" w:hAnsi="Arial" w:cs="Arial"/>
          <w:sz w:val="16"/>
          <w:szCs w:val="19"/>
        </w:rPr>
      </w:pPr>
    </w:p>
    <w:p w14:paraId="5699C536" w14:textId="77777777" w:rsidR="00DF031B" w:rsidRPr="00DF031B" w:rsidRDefault="00DF031B" w:rsidP="00DF031B">
      <w:pPr>
        <w:spacing w:before="0" w:beforeAutospacing="0" w:after="0" w:afterAutospacing="0"/>
        <w:ind w:firstLine="0"/>
        <w:rPr>
          <w:rFonts w:ascii="Arial" w:hAnsi="Arial" w:cs="Arial"/>
          <w:sz w:val="16"/>
          <w:szCs w:val="19"/>
        </w:rPr>
      </w:pPr>
    </w:p>
    <w:p w14:paraId="642F841A" w14:textId="77777777" w:rsidR="00DF031B" w:rsidRPr="00DF031B" w:rsidRDefault="00DF031B" w:rsidP="00DF031B">
      <w:pPr>
        <w:spacing w:before="0" w:beforeAutospacing="0" w:after="0" w:afterAutospacing="0"/>
        <w:ind w:firstLine="0"/>
        <w:rPr>
          <w:rFonts w:ascii="Arial" w:hAnsi="Arial" w:cs="Arial"/>
          <w:sz w:val="16"/>
          <w:szCs w:val="19"/>
        </w:rPr>
      </w:pPr>
    </w:p>
    <w:p w14:paraId="0DEBD155" w14:textId="6567780A" w:rsidR="00DF031B" w:rsidRPr="00DF031B" w:rsidRDefault="00DF031B" w:rsidP="00DF031B">
      <w:pPr>
        <w:spacing w:before="0" w:beforeAutospacing="0" w:after="0" w:afterAutospacing="0"/>
        <w:ind w:firstLine="0"/>
        <w:rPr>
          <w:rFonts w:ascii="Arial" w:hAnsi="Arial" w:cs="Arial"/>
          <w:sz w:val="20"/>
          <w:szCs w:val="19"/>
        </w:rPr>
      </w:pPr>
      <w:r w:rsidRPr="00DF031B">
        <w:rPr>
          <w:rFonts w:ascii="Arial" w:hAnsi="Arial" w:cs="Arial"/>
          <w:sz w:val="20"/>
          <w:szCs w:val="19"/>
        </w:rPr>
        <w:t>El Instituto Nacional de Ciencias Médic</w:t>
      </w:r>
      <w:r w:rsidR="00332EFC">
        <w:rPr>
          <w:rFonts w:ascii="Arial" w:hAnsi="Arial" w:cs="Arial"/>
          <w:sz w:val="20"/>
          <w:szCs w:val="19"/>
        </w:rPr>
        <w:t>as y Nutrición Salvador Zubirán</w:t>
      </w:r>
      <w:r w:rsidRPr="00DF031B">
        <w:rPr>
          <w:rFonts w:ascii="Arial" w:hAnsi="Arial" w:cs="Arial"/>
          <w:sz w:val="20"/>
          <w:szCs w:val="19"/>
        </w:rPr>
        <w:t xml:space="preserve"> es el responsable del </w:t>
      </w:r>
      <w:r w:rsidR="00E5767F">
        <w:rPr>
          <w:rFonts w:ascii="Arial" w:hAnsi="Arial" w:cs="Arial"/>
          <w:sz w:val="20"/>
          <w:szCs w:val="19"/>
        </w:rPr>
        <w:t xml:space="preserve">tratamiento </w:t>
      </w:r>
      <w:r w:rsidRPr="00DF031B">
        <w:rPr>
          <w:rFonts w:ascii="Arial" w:hAnsi="Arial" w:cs="Arial"/>
          <w:sz w:val="20"/>
          <w:szCs w:val="19"/>
        </w:rPr>
        <w:t xml:space="preserve">de </w:t>
      </w:r>
      <w:r w:rsidR="00332EFC">
        <w:rPr>
          <w:rFonts w:ascii="Arial" w:hAnsi="Arial" w:cs="Arial"/>
          <w:sz w:val="20"/>
          <w:szCs w:val="19"/>
        </w:rPr>
        <w:t xml:space="preserve">los </w:t>
      </w:r>
      <w:r w:rsidRPr="00DF031B">
        <w:rPr>
          <w:rFonts w:ascii="Arial" w:hAnsi="Arial" w:cs="Arial"/>
          <w:sz w:val="20"/>
          <w:szCs w:val="19"/>
        </w:rPr>
        <w:t>datos personales que proporcione</w:t>
      </w:r>
      <w:r w:rsidR="00E5767F">
        <w:rPr>
          <w:rFonts w:ascii="Arial" w:hAnsi="Arial" w:cs="Arial"/>
          <w:sz w:val="20"/>
          <w:szCs w:val="19"/>
        </w:rPr>
        <w:t>.</w:t>
      </w:r>
    </w:p>
    <w:p w14:paraId="04B73954" w14:textId="77777777" w:rsidR="00B9273D" w:rsidRPr="00165FC6" w:rsidRDefault="00B9273D" w:rsidP="00CE3BE3">
      <w:pPr>
        <w:pStyle w:val="Sinespaciado"/>
        <w:jc w:val="both"/>
        <w:rPr>
          <w:rFonts w:ascii="Arial" w:hAnsi="Arial" w:cs="Arial"/>
          <w:sz w:val="16"/>
          <w:szCs w:val="19"/>
        </w:rPr>
      </w:pPr>
    </w:p>
    <w:p w14:paraId="18714C1A" w14:textId="1D405F86" w:rsidR="00F65928" w:rsidRPr="004105AA" w:rsidRDefault="00132261" w:rsidP="00132261">
      <w:pPr>
        <w:pStyle w:val="Sinespaciado"/>
        <w:jc w:val="both"/>
        <w:rPr>
          <w:rFonts w:ascii="Arial" w:hAnsi="Arial" w:cs="Arial"/>
          <w:color w:val="000000" w:themeColor="text1"/>
          <w:sz w:val="20"/>
          <w:szCs w:val="19"/>
        </w:rPr>
      </w:pPr>
      <w:r w:rsidRPr="004105AA">
        <w:rPr>
          <w:rFonts w:ascii="Arial" w:hAnsi="Arial" w:cs="Arial"/>
          <w:b/>
          <w:color w:val="000000" w:themeColor="text1"/>
          <w:sz w:val="20"/>
          <w:szCs w:val="19"/>
        </w:rPr>
        <w:t xml:space="preserve">¿Qué datos personales recabamos y </w:t>
      </w:r>
      <w:r w:rsidR="00E5767F">
        <w:rPr>
          <w:rFonts w:ascii="Arial" w:hAnsi="Arial" w:cs="Arial"/>
          <w:b/>
          <w:color w:val="000000" w:themeColor="text1"/>
          <w:sz w:val="20"/>
          <w:szCs w:val="19"/>
        </w:rPr>
        <w:t>para qu</w:t>
      </w:r>
      <w:r w:rsidR="00332EFC">
        <w:rPr>
          <w:rFonts w:ascii="Arial" w:hAnsi="Arial" w:cs="Arial"/>
          <w:b/>
          <w:color w:val="000000" w:themeColor="text1"/>
          <w:sz w:val="20"/>
          <w:szCs w:val="19"/>
        </w:rPr>
        <w:t>é</w:t>
      </w:r>
      <w:r w:rsidR="00E5767F">
        <w:rPr>
          <w:rFonts w:ascii="Arial" w:hAnsi="Arial" w:cs="Arial"/>
          <w:b/>
          <w:color w:val="000000" w:themeColor="text1"/>
          <w:sz w:val="20"/>
          <w:szCs w:val="19"/>
        </w:rPr>
        <w:t xml:space="preserve"> finalidad</w:t>
      </w:r>
      <w:r w:rsidRPr="004105AA">
        <w:rPr>
          <w:rFonts w:ascii="Arial" w:hAnsi="Arial" w:cs="Arial"/>
          <w:b/>
          <w:color w:val="000000" w:themeColor="text1"/>
          <w:sz w:val="20"/>
          <w:szCs w:val="19"/>
        </w:rPr>
        <w:t>?</w:t>
      </w:r>
      <w:r w:rsidRPr="004105AA">
        <w:rPr>
          <w:rFonts w:ascii="Arial" w:hAnsi="Arial" w:cs="Arial"/>
          <w:color w:val="000000" w:themeColor="text1"/>
          <w:sz w:val="20"/>
          <w:szCs w:val="19"/>
        </w:rPr>
        <w:t xml:space="preserve"> </w:t>
      </w:r>
    </w:p>
    <w:p w14:paraId="6FFD9D3B" w14:textId="77777777" w:rsidR="00F65928" w:rsidRPr="00165FC6" w:rsidRDefault="00F65928" w:rsidP="00132261">
      <w:pPr>
        <w:pStyle w:val="Sinespaciado"/>
        <w:jc w:val="both"/>
        <w:rPr>
          <w:rFonts w:ascii="Arial" w:hAnsi="Arial" w:cs="Arial"/>
          <w:color w:val="000000" w:themeColor="text1"/>
          <w:sz w:val="16"/>
          <w:szCs w:val="19"/>
        </w:rPr>
      </w:pPr>
    </w:p>
    <w:p w14:paraId="433FB7E9" w14:textId="374B8CD5" w:rsidR="00B46C51" w:rsidRDefault="00A500BF" w:rsidP="00132261">
      <w:pPr>
        <w:pStyle w:val="Sinespaciado"/>
        <w:jc w:val="both"/>
        <w:rPr>
          <w:rFonts w:ascii="Arial" w:hAnsi="Arial" w:cs="Arial"/>
          <w:color w:val="000000" w:themeColor="text1"/>
          <w:sz w:val="20"/>
          <w:szCs w:val="19"/>
        </w:rPr>
      </w:pPr>
      <w:r>
        <w:rPr>
          <w:rFonts w:ascii="Arial" w:hAnsi="Arial" w:cs="Arial"/>
          <w:color w:val="000000" w:themeColor="text1"/>
          <w:sz w:val="20"/>
          <w:szCs w:val="19"/>
        </w:rPr>
        <w:t>Los datos personales recabados</w:t>
      </w:r>
      <w:r w:rsidR="005122F0">
        <w:rPr>
          <w:rFonts w:ascii="Arial" w:hAnsi="Arial" w:cs="Arial"/>
          <w:color w:val="000000" w:themeColor="text1"/>
          <w:sz w:val="20"/>
          <w:szCs w:val="19"/>
        </w:rPr>
        <w:t xml:space="preserve"> como son nombre completo, fecha de nacimiento, edad, sexo, número telefónico</w:t>
      </w:r>
      <w:r w:rsidR="00332EFC">
        <w:rPr>
          <w:rFonts w:ascii="Arial" w:hAnsi="Arial" w:cs="Arial"/>
          <w:color w:val="000000" w:themeColor="text1"/>
          <w:sz w:val="20"/>
          <w:szCs w:val="19"/>
        </w:rPr>
        <w:t xml:space="preserve"> y</w:t>
      </w:r>
      <w:r w:rsidR="005122F0">
        <w:rPr>
          <w:rFonts w:ascii="Arial" w:hAnsi="Arial" w:cs="Arial"/>
          <w:color w:val="000000" w:themeColor="text1"/>
          <w:sz w:val="20"/>
          <w:szCs w:val="19"/>
        </w:rPr>
        <w:t xml:space="preserve"> domicilio</w:t>
      </w:r>
      <w:r>
        <w:rPr>
          <w:rFonts w:ascii="Arial" w:hAnsi="Arial" w:cs="Arial"/>
          <w:color w:val="000000" w:themeColor="text1"/>
          <w:sz w:val="20"/>
          <w:szCs w:val="19"/>
        </w:rPr>
        <w:t xml:space="preserve"> </w:t>
      </w:r>
      <w:r w:rsidR="005122F0">
        <w:rPr>
          <w:rFonts w:ascii="Arial" w:hAnsi="Arial" w:cs="Arial"/>
          <w:color w:val="000000" w:themeColor="text1"/>
          <w:sz w:val="20"/>
          <w:szCs w:val="19"/>
        </w:rPr>
        <w:t>serán tratados con la finalidad de acreditar su identidad</w:t>
      </w:r>
      <w:r w:rsidR="00332EFC">
        <w:rPr>
          <w:rFonts w:ascii="Arial" w:hAnsi="Arial" w:cs="Arial"/>
          <w:color w:val="000000" w:themeColor="text1"/>
          <w:sz w:val="20"/>
          <w:szCs w:val="19"/>
        </w:rPr>
        <w:t xml:space="preserve"> y</w:t>
      </w:r>
      <w:r w:rsidR="005122F0">
        <w:rPr>
          <w:rFonts w:ascii="Arial" w:hAnsi="Arial" w:cs="Arial"/>
          <w:color w:val="000000" w:themeColor="text1"/>
          <w:sz w:val="20"/>
          <w:szCs w:val="19"/>
        </w:rPr>
        <w:t xml:space="preserve"> </w:t>
      </w:r>
      <w:r w:rsidR="00277D00">
        <w:rPr>
          <w:rFonts w:ascii="Arial" w:hAnsi="Arial" w:cs="Arial"/>
          <w:color w:val="000000" w:themeColor="text1"/>
          <w:sz w:val="20"/>
          <w:szCs w:val="19"/>
        </w:rPr>
        <w:t>localizarlos en el sistema</w:t>
      </w:r>
      <w:r w:rsidR="00332EFC">
        <w:rPr>
          <w:rFonts w:ascii="Arial" w:hAnsi="Arial" w:cs="Arial"/>
          <w:color w:val="000000" w:themeColor="text1"/>
          <w:sz w:val="20"/>
          <w:szCs w:val="19"/>
        </w:rPr>
        <w:t xml:space="preserve"> del expediente clínico electrónico</w:t>
      </w:r>
      <w:r w:rsidR="00277D00">
        <w:rPr>
          <w:rFonts w:ascii="Arial" w:hAnsi="Arial" w:cs="Arial"/>
          <w:color w:val="000000" w:themeColor="text1"/>
          <w:sz w:val="20"/>
          <w:szCs w:val="19"/>
        </w:rPr>
        <w:t xml:space="preserve"> para que </w:t>
      </w:r>
      <w:r w:rsidR="005F4319">
        <w:rPr>
          <w:rFonts w:ascii="Arial" w:hAnsi="Arial" w:cs="Arial"/>
          <w:color w:val="000000" w:themeColor="text1"/>
          <w:sz w:val="20"/>
          <w:szCs w:val="19"/>
        </w:rPr>
        <w:t>le</w:t>
      </w:r>
      <w:r w:rsidR="00332EFC">
        <w:rPr>
          <w:rFonts w:ascii="Arial" w:hAnsi="Arial" w:cs="Arial"/>
          <w:color w:val="000000" w:themeColor="text1"/>
          <w:sz w:val="20"/>
          <w:szCs w:val="19"/>
        </w:rPr>
        <w:t xml:space="preserve"> sea generado</w:t>
      </w:r>
      <w:r w:rsidR="005F4319">
        <w:rPr>
          <w:rFonts w:ascii="Arial" w:hAnsi="Arial" w:cs="Arial"/>
          <w:color w:val="000000" w:themeColor="text1"/>
          <w:sz w:val="20"/>
          <w:szCs w:val="19"/>
        </w:rPr>
        <w:t xml:space="preserve"> un usuario y contraseña que </w:t>
      </w:r>
      <w:r w:rsidR="00277D00">
        <w:rPr>
          <w:rFonts w:ascii="Arial" w:hAnsi="Arial" w:cs="Arial"/>
          <w:color w:val="000000" w:themeColor="text1"/>
          <w:sz w:val="20"/>
          <w:szCs w:val="19"/>
        </w:rPr>
        <w:t xml:space="preserve">le permita </w:t>
      </w:r>
      <w:r w:rsidR="00332EFC">
        <w:rPr>
          <w:rFonts w:ascii="Arial" w:hAnsi="Arial" w:cs="Arial"/>
          <w:color w:val="000000" w:themeColor="text1"/>
          <w:sz w:val="20"/>
          <w:szCs w:val="19"/>
        </w:rPr>
        <w:t>el</w:t>
      </w:r>
      <w:r w:rsidR="00277D00">
        <w:rPr>
          <w:rFonts w:ascii="Arial" w:hAnsi="Arial" w:cs="Arial"/>
          <w:color w:val="000000" w:themeColor="text1"/>
          <w:sz w:val="20"/>
          <w:szCs w:val="19"/>
        </w:rPr>
        <w:t xml:space="preserve"> acceso a </w:t>
      </w:r>
      <w:r w:rsidR="00332EFC">
        <w:rPr>
          <w:rFonts w:ascii="Arial" w:hAnsi="Arial" w:cs="Arial"/>
          <w:color w:val="000000" w:themeColor="text1"/>
          <w:sz w:val="20"/>
          <w:szCs w:val="19"/>
        </w:rPr>
        <w:t>la consulta de</w:t>
      </w:r>
      <w:r w:rsidR="00277D00">
        <w:rPr>
          <w:rFonts w:ascii="Arial" w:hAnsi="Arial" w:cs="Arial"/>
          <w:color w:val="000000" w:themeColor="text1"/>
          <w:sz w:val="20"/>
          <w:szCs w:val="19"/>
        </w:rPr>
        <w:t xml:space="preserve"> </w:t>
      </w:r>
      <w:r w:rsidR="005F4319">
        <w:rPr>
          <w:rFonts w:ascii="Arial" w:hAnsi="Arial" w:cs="Arial"/>
          <w:color w:val="000000" w:themeColor="text1"/>
          <w:sz w:val="20"/>
          <w:szCs w:val="19"/>
        </w:rPr>
        <w:t>resultados de laboratorio e itinerarios en línea</w:t>
      </w:r>
      <w:r w:rsidR="00B731C5">
        <w:rPr>
          <w:rFonts w:ascii="Arial" w:hAnsi="Arial" w:cs="Arial"/>
          <w:color w:val="000000" w:themeColor="text1"/>
          <w:sz w:val="20"/>
          <w:szCs w:val="19"/>
        </w:rPr>
        <w:t>.</w:t>
      </w:r>
    </w:p>
    <w:p w14:paraId="66B915ED" w14:textId="77777777" w:rsidR="00BB1D68" w:rsidRPr="00BB1D68" w:rsidRDefault="00BB1D68" w:rsidP="00132261">
      <w:pPr>
        <w:pStyle w:val="Sinespaciado"/>
        <w:jc w:val="both"/>
        <w:rPr>
          <w:rFonts w:ascii="Arial" w:hAnsi="Arial" w:cs="Arial"/>
          <w:color w:val="000000" w:themeColor="text1"/>
          <w:sz w:val="16"/>
          <w:szCs w:val="19"/>
        </w:rPr>
      </w:pPr>
      <w:bookmarkStart w:id="0" w:name="_GoBack"/>
      <w:bookmarkEnd w:id="0"/>
    </w:p>
    <w:p w14:paraId="7EF1449A" w14:textId="5BD8E269" w:rsidR="00D43316" w:rsidRDefault="00BB1D68" w:rsidP="00BB1D68">
      <w:pPr>
        <w:pStyle w:val="Sinespaciado"/>
        <w:jc w:val="both"/>
        <w:rPr>
          <w:rFonts w:ascii="Arial" w:hAnsi="Arial" w:cs="Arial"/>
          <w:color w:val="000000"/>
          <w:sz w:val="20"/>
          <w:szCs w:val="20"/>
          <w:shd w:val="clear" w:color="auto" w:fill="FFFFFF"/>
        </w:rPr>
      </w:pPr>
      <w:r>
        <w:rPr>
          <w:rFonts w:ascii="Arial" w:hAnsi="Arial" w:cs="Arial"/>
          <w:color w:val="000000" w:themeColor="text1"/>
          <w:sz w:val="20"/>
          <w:szCs w:val="19"/>
        </w:rPr>
        <w:t>Le informamos que no se realizarán transferencias de datos personales, salvo aquéllas que sean necesarias para atender requerimientos de información de una autoridad competente, que estén debidamente fundados y motivados.</w:t>
      </w:r>
    </w:p>
    <w:p w14:paraId="48096771" w14:textId="08E1BEA3" w:rsidR="00EA69E9" w:rsidRPr="00EA69E9" w:rsidRDefault="005F4319" w:rsidP="00EA69E9">
      <w:pPr>
        <w:pStyle w:val="Sinespaciado"/>
        <w:jc w:val="both"/>
        <w:rPr>
          <w:rFonts w:ascii="Arial" w:hAnsi="Arial" w:cs="Arial"/>
          <w:b/>
          <w:color w:val="000000" w:themeColor="text1"/>
          <w:sz w:val="20"/>
          <w:szCs w:val="19"/>
        </w:rPr>
      </w:pPr>
      <w:r w:rsidRPr="005F4319">
        <w:rPr>
          <w:rFonts w:ascii="Arial" w:hAnsi="Arial" w:cs="Arial"/>
          <w:color w:val="000000" w:themeColor="text1"/>
          <w:sz w:val="20"/>
          <w:szCs w:val="20"/>
        </w:rPr>
        <w:t xml:space="preserve"> </w:t>
      </w:r>
      <w:r w:rsidR="00367A9C" w:rsidRPr="005F4319">
        <w:rPr>
          <w:rFonts w:ascii="Arial" w:hAnsi="Arial" w:cs="Arial"/>
          <w:color w:val="000000" w:themeColor="text1"/>
          <w:sz w:val="20"/>
          <w:szCs w:val="20"/>
        </w:rPr>
        <w:cr/>
      </w:r>
      <w:r w:rsidR="00EA69E9" w:rsidRPr="00EA69E9">
        <w:rPr>
          <w:rFonts w:ascii="Arial" w:hAnsi="Arial" w:cs="Arial"/>
          <w:b/>
          <w:color w:val="000000" w:themeColor="text1"/>
          <w:sz w:val="20"/>
          <w:szCs w:val="19"/>
        </w:rPr>
        <w:t>¿Cómo puede revocar su consentimiento para el uso de sus datos personales?</w:t>
      </w:r>
    </w:p>
    <w:p w14:paraId="6A471C83" w14:textId="0A620DC1" w:rsidR="00AF7BA8" w:rsidRDefault="00EA69E9" w:rsidP="00EA69E9">
      <w:pPr>
        <w:pStyle w:val="Sinespaciado"/>
        <w:jc w:val="both"/>
        <w:rPr>
          <w:rFonts w:ascii="Arial" w:hAnsi="Arial" w:cs="Arial"/>
          <w:color w:val="000000" w:themeColor="text1"/>
          <w:sz w:val="20"/>
          <w:szCs w:val="19"/>
        </w:rPr>
      </w:pPr>
      <w:r w:rsidRPr="00EA69E9">
        <w:rPr>
          <w:rFonts w:ascii="Arial" w:hAnsi="Arial" w:cs="Arial"/>
          <w:color w:val="000000" w:themeColor="text1"/>
          <w:sz w:val="20"/>
          <w:szCs w:val="19"/>
        </w:rPr>
        <w:br/>
      </w:r>
      <w:r w:rsidR="00AF7BA8" w:rsidRPr="004105AA">
        <w:rPr>
          <w:rFonts w:ascii="Arial" w:hAnsi="Arial" w:cs="Arial"/>
          <w:color w:val="000000" w:themeColor="text1"/>
          <w:sz w:val="20"/>
          <w:szCs w:val="19"/>
        </w:rPr>
        <w:t xml:space="preserve">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deberá considerar que para ciertos fines, la revocación de su consentimiento implicará que no le podamos seguir </w:t>
      </w:r>
      <w:r w:rsidR="004127D6">
        <w:rPr>
          <w:rFonts w:ascii="Arial" w:hAnsi="Arial" w:cs="Arial"/>
          <w:color w:val="000000" w:themeColor="text1"/>
          <w:sz w:val="20"/>
          <w:szCs w:val="19"/>
        </w:rPr>
        <w:t>proporcionado el servicio de consulta de resultados de laboratorio e itinerarios de citas en línea</w:t>
      </w:r>
      <w:r w:rsidR="00D43316">
        <w:rPr>
          <w:rFonts w:ascii="Arial" w:hAnsi="Arial" w:cs="Arial"/>
          <w:color w:val="000000" w:themeColor="text1"/>
          <w:sz w:val="20"/>
          <w:szCs w:val="19"/>
        </w:rPr>
        <w:t>.</w:t>
      </w:r>
    </w:p>
    <w:p w14:paraId="25575570" w14:textId="77777777" w:rsidR="00D43316" w:rsidRPr="004105AA" w:rsidRDefault="00D43316" w:rsidP="00EA69E9">
      <w:pPr>
        <w:pStyle w:val="Sinespaciado"/>
        <w:jc w:val="both"/>
        <w:rPr>
          <w:rFonts w:ascii="Arial" w:hAnsi="Arial" w:cs="Arial"/>
          <w:color w:val="000000" w:themeColor="text1"/>
          <w:sz w:val="20"/>
          <w:szCs w:val="19"/>
        </w:rPr>
      </w:pPr>
    </w:p>
    <w:p w14:paraId="451DB55E" w14:textId="77777777" w:rsidR="00AF7BA8" w:rsidRPr="004105AA" w:rsidRDefault="00AF7BA8" w:rsidP="00AF7BA8">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revocar su consentimiento deberá presentar su solicitud en la Unidad de Transparencia. </w:t>
      </w:r>
    </w:p>
    <w:p w14:paraId="1FC3AC0B" w14:textId="77777777" w:rsidR="00AF7BA8" w:rsidRPr="00EA69E9" w:rsidRDefault="00AF7BA8" w:rsidP="00AF7BA8">
      <w:pPr>
        <w:pStyle w:val="Sinespaciado"/>
        <w:jc w:val="both"/>
        <w:rPr>
          <w:rFonts w:ascii="Arial" w:hAnsi="Arial" w:cs="Arial"/>
          <w:color w:val="000000" w:themeColor="text1"/>
          <w:sz w:val="12"/>
          <w:szCs w:val="19"/>
        </w:rPr>
      </w:pPr>
    </w:p>
    <w:p w14:paraId="36A5E9D8" w14:textId="42594056" w:rsidR="00AF7BA8" w:rsidRPr="004105AA" w:rsidRDefault="00AF7BA8" w:rsidP="00AF7BA8">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conocer el procedimiento y requisitos para la revocación del consentimiento, usted podrá llamar al siguiente </w:t>
      </w:r>
      <w:r w:rsidRPr="00D43316">
        <w:rPr>
          <w:rFonts w:ascii="Arial" w:hAnsi="Arial" w:cs="Arial"/>
          <w:color w:val="000000" w:themeColor="text1"/>
          <w:sz w:val="20"/>
          <w:szCs w:val="20"/>
        </w:rPr>
        <w:t xml:space="preserve">número telefónico 54870900, extensiones 8205 y </w:t>
      </w:r>
      <w:r w:rsidR="0077741B" w:rsidRPr="00D43316">
        <w:rPr>
          <w:rFonts w:ascii="Arial" w:hAnsi="Arial" w:cs="Arial"/>
          <w:color w:val="000000" w:themeColor="text1"/>
          <w:sz w:val="20"/>
          <w:szCs w:val="20"/>
        </w:rPr>
        <w:t>59</w:t>
      </w:r>
      <w:r w:rsidR="00F2620F" w:rsidRPr="00D43316">
        <w:rPr>
          <w:rFonts w:ascii="Arial" w:hAnsi="Arial" w:cs="Arial"/>
          <w:color w:val="000000" w:themeColor="text1"/>
          <w:sz w:val="20"/>
          <w:szCs w:val="20"/>
        </w:rPr>
        <w:t>9</w:t>
      </w:r>
      <w:r w:rsidR="0077741B" w:rsidRPr="00D43316">
        <w:rPr>
          <w:rFonts w:ascii="Arial" w:hAnsi="Arial" w:cs="Arial"/>
          <w:color w:val="000000" w:themeColor="text1"/>
          <w:sz w:val="20"/>
          <w:szCs w:val="20"/>
        </w:rPr>
        <w:t>0</w:t>
      </w:r>
      <w:r w:rsidRPr="00D43316">
        <w:rPr>
          <w:rFonts w:ascii="Arial" w:hAnsi="Arial" w:cs="Arial"/>
          <w:color w:val="000000" w:themeColor="text1"/>
          <w:sz w:val="20"/>
          <w:szCs w:val="20"/>
        </w:rPr>
        <w:t xml:space="preserve">; ingresar a nuestro sitio de Internet </w:t>
      </w:r>
      <w:hyperlink r:id="rId10" w:history="1">
        <w:r w:rsidR="00A8544E" w:rsidRPr="008C59EF">
          <w:rPr>
            <w:rStyle w:val="Hipervnculo"/>
          </w:rPr>
          <w:t>https://www.incmnsz.mx/opencms/</w:t>
        </w:r>
      </w:hyperlink>
      <w:r w:rsidR="00A8544E">
        <w:t xml:space="preserve"> </w:t>
      </w:r>
      <w:r w:rsidRPr="00D43316">
        <w:rPr>
          <w:rFonts w:ascii="Arial" w:hAnsi="Arial" w:cs="Arial"/>
          <w:color w:val="000000" w:themeColor="text1"/>
          <w:sz w:val="20"/>
          <w:szCs w:val="20"/>
        </w:rPr>
        <w:t xml:space="preserve">a la sección </w:t>
      </w:r>
      <w:r w:rsidR="00A8544E" w:rsidRPr="00A8544E">
        <w:rPr>
          <w:rFonts w:ascii="Arial" w:hAnsi="Arial" w:cs="Arial"/>
          <w:sz w:val="20"/>
          <w:szCs w:val="20"/>
        </w:rPr>
        <w:t>https</w:t>
      </w:r>
      <w:proofErr w:type="gramStart"/>
      <w:r w:rsidR="00A8544E" w:rsidRPr="00A8544E">
        <w:rPr>
          <w:rFonts w:ascii="Arial" w:hAnsi="Arial" w:cs="Arial"/>
          <w:sz w:val="20"/>
          <w:szCs w:val="20"/>
        </w:rPr>
        <w:t>:/</w:t>
      </w:r>
      <w:proofErr w:type="gramEnd"/>
      <w:r w:rsidR="00A8544E" w:rsidRPr="00A8544E">
        <w:rPr>
          <w:rFonts w:ascii="Arial" w:hAnsi="Arial" w:cs="Arial"/>
          <w:sz w:val="20"/>
          <w:szCs w:val="20"/>
        </w:rPr>
        <w:t>/www.incmnsz.mx/opencms/contenido/transparencia/index.html</w:t>
      </w:r>
      <w:r w:rsidRPr="00D43316">
        <w:rPr>
          <w:rFonts w:ascii="Arial" w:hAnsi="Arial" w:cs="Arial"/>
          <w:color w:val="000000" w:themeColor="text1"/>
          <w:sz w:val="20"/>
          <w:szCs w:val="20"/>
        </w:rPr>
        <w:t>,</w:t>
      </w:r>
      <w:r w:rsidRPr="004105AA">
        <w:rPr>
          <w:rFonts w:ascii="Arial" w:hAnsi="Arial" w:cs="Arial"/>
          <w:color w:val="000000" w:themeColor="text1"/>
          <w:sz w:val="20"/>
          <w:szCs w:val="19"/>
        </w:rPr>
        <w:t xml:space="preserve"> o bien ponerse en contacto con la Unidad de Transparencia.</w:t>
      </w:r>
    </w:p>
    <w:p w14:paraId="1608C422" w14:textId="77777777" w:rsidR="00AF7BA8" w:rsidRPr="00EA69E9" w:rsidRDefault="00AF7BA8" w:rsidP="00F57F19">
      <w:pPr>
        <w:pStyle w:val="Sinespaciado"/>
        <w:jc w:val="both"/>
        <w:rPr>
          <w:rFonts w:ascii="Arial" w:hAnsi="Arial" w:cs="Arial"/>
          <w:color w:val="000000" w:themeColor="text1"/>
          <w:sz w:val="10"/>
          <w:szCs w:val="19"/>
        </w:rPr>
      </w:pPr>
    </w:p>
    <w:p w14:paraId="4409C1A3" w14:textId="1D5505BA" w:rsidR="002325EE" w:rsidRPr="004105AA" w:rsidRDefault="002325EE" w:rsidP="00F57F19">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Los datos de contacto </w:t>
      </w:r>
      <w:r w:rsidR="007F2138" w:rsidRPr="004105AA">
        <w:rPr>
          <w:rFonts w:ascii="Arial" w:hAnsi="Arial" w:cs="Arial"/>
          <w:color w:val="000000" w:themeColor="text1"/>
          <w:sz w:val="20"/>
          <w:szCs w:val="19"/>
        </w:rPr>
        <w:t xml:space="preserve">de la Unidad de Transparencia </w:t>
      </w:r>
      <w:r w:rsidRPr="004105AA">
        <w:rPr>
          <w:rFonts w:ascii="Arial" w:hAnsi="Arial" w:cs="Arial"/>
          <w:color w:val="000000" w:themeColor="text1"/>
          <w:sz w:val="20"/>
          <w:szCs w:val="19"/>
        </w:rPr>
        <w:t>son los siguientes:</w:t>
      </w:r>
      <w:r w:rsidR="00352AA2" w:rsidRPr="004105AA">
        <w:rPr>
          <w:rFonts w:ascii="Arial" w:hAnsi="Arial" w:cs="Arial"/>
          <w:color w:val="000000" w:themeColor="text1"/>
          <w:sz w:val="20"/>
          <w:szCs w:val="19"/>
        </w:rPr>
        <w:t xml:space="preserve"> Av. Vasco de Quiroga, No. 15, Colonia Belisario Domínguez, Sección XVI, Delegación Tlalpan, Código Postal 14080, en la Ciudad de México, </w:t>
      </w:r>
      <w:r w:rsidR="00CB1284" w:rsidRPr="004105AA">
        <w:rPr>
          <w:rFonts w:ascii="Arial" w:hAnsi="Arial" w:cs="Arial"/>
          <w:color w:val="000000" w:themeColor="text1"/>
          <w:sz w:val="20"/>
          <w:szCs w:val="19"/>
        </w:rPr>
        <w:t>T</w:t>
      </w:r>
      <w:r w:rsidR="00352AA2" w:rsidRPr="004105AA">
        <w:rPr>
          <w:rFonts w:ascii="Arial" w:hAnsi="Arial" w:cs="Arial"/>
          <w:color w:val="000000" w:themeColor="text1"/>
          <w:sz w:val="20"/>
          <w:szCs w:val="19"/>
        </w:rPr>
        <w:t xml:space="preserve">eléfono 54870900, extensiones 8205 y </w:t>
      </w:r>
      <w:r w:rsidR="0077741B" w:rsidRPr="004105AA">
        <w:rPr>
          <w:rFonts w:ascii="Arial" w:hAnsi="Arial" w:cs="Arial"/>
          <w:color w:val="000000" w:themeColor="text1"/>
          <w:sz w:val="20"/>
          <w:szCs w:val="19"/>
        </w:rPr>
        <w:t>5950</w:t>
      </w:r>
      <w:r w:rsidR="00352AA2" w:rsidRPr="004105AA">
        <w:rPr>
          <w:rFonts w:ascii="Arial" w:hAnsi="Arial" w:cs="Arial"/>
          <w:color w:val="000000" w:themeColor="text1"/>
          <w:sz w:val="20"/>
          <w:szCs w:val="19"/>
        </w:rPr>
        <w:t xml:space="preserve">, </w:t>
      </w:r>
      <w:r w:rsidR="00C84894" w:rsidRPr="004105AA">
        <w:rPr>
          <w:rFonts w:ascii="Arial" w:hAnsi="Arial" w:cs="Arial"/>
          <w:color w:val="000000" w:themeColor="text1"/>
          <w:sz w:val="20"/>
          <w:szCs w:val="19"/>
        </w:rPr>
        <w:t xml:space="preserve">correo electrónico </w:t>
      </w:r>
      <w:hyperlink r:id="rId11" w:history="1">
        <w:r w:rsidR="00C84894" w:rsidRPr="004105AA">
          <w:rPr>
            <w:rStyle w:val="Hipervnculo"/>
            <w:rFonts w:ascii="Arial" w:hAnsi="Arial" w:cs="Arial"/>
            <w:color w:val="000000" w:themeColor="text1"/>
            <w:sz w:val="20"/>
            <w:szCs w:val="19"/>
          </w:rPr>
          <w:t>unidad.transparencia@incmnsz.mx</w:t>
        </w:r>
      </w:hyperlink>
      <w:r w:rsidR="00CB1284" w:rsidRPr="004105AA">
        <w:rPr>
          <w:rFonts w:ascii="Arial" w:hAnsi="Arial" w:cs="Arial"/>
          <w:color w:val="000000" w:themeColor="text1"/>
          <w:sz w:val="20"/>
          <w:szCs w:val="19"/>
        </w:rPr>
        <w:t xml:space="preserve">. </w:t>
      </w:r>
    </w:p>
    <w:p w14:paraId="542C08CF" w14:textId="77777777" w:rsidR="005D2017" w:rsidRPr="00EA69E9" w:rsidRDefault="005D2017" w:rsidP="00635901">
      <w:pPr>
        <w:pStyle w:val="Sinespaciado"/>
        <w:jc w:val="both"/>
        <w:rPr>
          <w:rFonts w:ascii="Arial" w:hAnsi="Arial" w:cs="Arial"/>
          <w:color w:val="000000" w:themeColor="text1"/>
          <w:sz w:val="12"/>
          <w:szCs w:val="19"/>
        </w:rPr>
      </w:pPr>
    </w:p>
    <w:p w14:paraId="10B2F522" w14:textId="2EB0FC01" w:rsidR="0008511A" w:rsidRDefault="00656EF4" w:rsidP="00656EF4">
      <w:pPr>
        <w:pStyle w:val="Sinespaciado"/>
        <w:jc w:val="both"/>
        <w:rPr>
          <w:rFonts w:ascii="Arial" w:hAnsi="Arial" w:cs="Arial"/>
          <w:color w:val="000000" w:themeColor="text1"/>
          <w:sz w:val="20"/>
          <w:szCs w:val="19"/>
        </w:rPr>
      </w:pPr>
      <w:r w:rsidRPr="004105AA">
        <w:rPr>
          <w:rFonts w:ascii="Arial" w:hAnsi="Arial" w:cs="Arial"/>
          <w:color w:val="000000" w:themeColor="text1"/>
          <w:sz w:val="20"/>
          <w:szCs w:val="19"/>
        </w:rPr>
        <w:t xml:space="preserve">Para conocer mayor información sobre los términos y condiciones en que serán tratados sus datos personales, los terceros con quienes compartimos su información personal y la forma en que podrá ejercer sus derechos ARCO,  puede consultar el aviso de privacidad integral en </w:t>
      </w:r>
      <w:r w:rsidR="007F2138" w:rsidRPr="004105AA">
        <w:rPr>
          <w:rFonts w:ascii="Arial" w:hAnsi="Arial" w:cs="Arial"/>
          <w:color w:val="000000" w:themeColor="text1"/>
          <w:sz w:val="20"/>
          <w:szCs w:val="19"/>
        </w:rPr>
        <w:t xml:space="preserve">la Subdirección de Servicios Paramédicos, </w:t>
      </w:r>
      <w:r w:rsidR="00332EFC">
        <w:rPr>
          <w:rFonts w:ascii="Arial" w:hAnsi="Arial" w:cs="Arial"/>
          <w:color w:val="000000" w:themeColor="text1"/>
          <w:sz w:val="20"/>
          <w:szCs w:val="19"/>
        </w:rPr>
        <w:t xml:space="preserve">la Unidad de Toma de Muestras, </w:t>
      </w:r>
      <w:r w:rsidR="007F2138" w:rsidRPr="004105AA">
        <w:rPr>
          <w:rFonts w:ascii="Arial" w:hAnsi="Arial" w:cs="Arial"/>
          <w:color w:val="000000" w:themeColor="text1"/>
          <w:sz w:val="20"/>
          <w:szCs w:val="19"/>
        </w:rPr>
        <w:t>en la Un</w:t>
      </w:r>
      <w:r w:rsidRPr="004105AA">
        <w:rPr>
          <w:rFonts w:ascii="Arial" w:hAnsi="Arial" w:cs="Arial"/>
          <w:color w:val="000000" w:themeColor="text1"/>
          <w:sz w:val="20"/>
          <w:szCs w:val="19"/>
        </w:rPr>
        <w:t xml:space="preserve">idad de </w:t>
      </w:r>
      <w:r w:rsidR="007F2138" w:rsidRPr="004105AA">
        <w:rPr>
          <w:rFonts w:ascii="Arial" w:hAnsi="Arial" w:cs="Arial"/>
          <w:color w:val="000000" w:themeColor="text1"/>
          <w:sz w:val="20"/>
          <w:szCs w:val="19"/>
        </w:rPr>
        <w:t xml:space="preserve">Transparencia y en </w:t>
      </w:r>
      <w:r w:rsidR="005C080B" w:rsidRPr="004105AA">
        <w:rPr>
          <w:rFonts w:ascii="Arial" w:hAnsi="Arial" w:cs="Arial"/>
          <w:color w:val="000000" w:themeColor="text1"/>
          <w:sz w:val="20"/>
          <w:szCs w:val="19"/>
        </w:rPr>
        <w:t>la siguiente dirección electrónica</w:t>
      </w:r>
      <w:r w:rsidR="00A8544E">
        <w:rPr>
          <w:rFonts w:ascii="Arial" w:hAnsi="Arial" w:cs="Arial"/>
          <w:color w:val="000000" w:themeColor="text1"/>
          <w:sz w:val="20"/>
          <w:szCs w:val="19"/>
        </w:rPr>
        <w:t xml:space="preserve"> </w:t>
      </w:r>
      <w:r w:rsidR="00A8544E" w:rsidRPr="00A8544E">
        <w:rPr>
          <w:rFonts w:ascii="Arial" w:hAnsi="Arial" w:cs="Arial"/>
          <w:color w:val="000000" w:themeColor="text1"/>
          <w:sz w:val="20"/>
          <w:szCs w:val="19"/>
        </w:rPr>
        <w:t>https://www.incmnsz.mx/opencms/</w:t>
      </w:r>
    </w:p>
    <w:p w14:paraId="58BD3533" w14:textId="77777777" w:rsidR="00332EFC" w:rsidRPr="004105AA" w:rsidRDefault="00332EFC" w:rsidP="00656EF4">
      <w:pPr>
        <w:pStyle w:val="Sinespaciado"/>
        <w:jc w:val="both"/>
        <w:rPr>
          <w:rFonts w:ascii="Arial" w:hAnsi="Arial" w:cs="Arial"/>
          <w:color w:val="000000" w:themeColor="text1"/>
          <w:sz w:val="20"/>
          <w:szCs w:val="19"/>
        </w:rPr>
      </w:pPr>
    </w:p>
    <w:p w14:paraId="6F8E017E" w14:textId="7F4FD02E" w:rsidR="00165FC6" w:rsidRDefault="00EB2BE2" w:rsidP="00EB2BE2">
      <w:pPr>
        <w:pStyle w:val="Sinespaciado"/>
        <w:jc w:val="right"/>
        <w:rPr>
          <w:rFonts w:ascii="Arial" w:hAnsi="Arial" w:cs="Arial"/>
          <w:color w:val="000000" w:themeColor="text1"/>
          <w:sz w:val="20"/>
          <w:szCs w:val="19"/>
        </w:rPr>
      </w:pPr>
      <w:r>
        <w:rPr>
          <w:rFonts w:ascii="Arial" w:hAnsi="Arial" w:cs="Arial"/>
          <w:color w:val="000000" w:themeColor="text1"/>
          <w:sz w:val="20"/>
          <w:szCs w:val="19"/>
        </w:rPr>
        <w:t>Fecha de actualización:</w:t>
      </w:r>
      <w:r w:rsidR="00633795">
        <w:rPr>
          <w:rFonts w:ascii="Arial" w:hAnsi="Arial" w:cs="Arial"/>
          <w:color w:val="000000" w:themeColor="text1"/>
          <w:sz w:val="20"/>
          <w:szCs w:val="19"/>
        </w:rPr>
        <w:t xml:space="preserve"> </w:t>
      </w:r>
      <w:r>
        <w:rPr>
          <w:rFonts w:ascii="Arial" w:hAnsi="Arial" w:cs="Arial"/>
          <w:color w:val="000000" w:themeColor="text1"/>
          <w:sz w:val="20"/>
          <w:szCs w:val="19"/>
        </w:rPr>
        <w:t>02/Octubre/2018.</w:t>
      </w:r>
    </w:p>
    <w:p w14:paraId="6B9045CF" w14:textId="77777777" w:rsidR="00EB2BE2" w:rsidRDefault="00EB2BE2" w:rsidP="00F35782">
      <w:pPr>
        <w:pStyle w:val="Sinespaciado"/>
        <w:jc w:val="center"/>
        <w:rPr>
          <w:rFonts w:ascii="Arial" w:hAnsi="Arial" w:cs="Arial"/>
          <w:color w:val="000000" w:themeColor="text1"/>
          <w:sz w:val="20"/>
          <w:szCs w:val="19"/>
        </w:rPr>
      </w:pPr>
    </w:p>
    <w:p w14:paraId="40258453" w14:textId="77777777" w:rsidR="004F04DE" w:rsidRDefault="004F04DE" w:rsidP="00F35782">
      <w:pPr>
        <w:pStyle w:val="Sinespaciado"/>
        <w:jc w:val="center"/>
        <w:rPr>
          <w:rFonts w:ascii="Arial" w:hAnsi="Arial" w:cs="Arial"/>
          <w:color w:val="000000" w:themeColor="text1"/>
          <w:sz w:val="20"/>
          <w:szCs w:val="19"/>
        </w:rPr>
      </w:pPr>
    </w:p>
    <w:p w14:paraId="67C5051E" w14:textId="71E0FB48" w:rsidR="00F35782" w:rsidRPr="004105AA" w:rsidRDefault="00F35782" w:rsidP="004F04DE">
      <w:pPr>
        <w:pStyle w:val="Sinespaciado"/>
        <w:jc w:val="center"/>
        <w:rPr>
          <w:rFonts w:ascii="Arial" w:hAnsi="Arial" w:cs="Arial"/>
          <w:color w:val="000000" w:themeColor="text1"/>
          <w:sz w:val="20"/>
          <w:szCs w:val="19"/>
        </w:rPr>
      </w:pPr>
      <w:r w:rsidRPr="004105AA">
        <w:rPr>
          <w:rFonts w:ascii="Arial" w:hAnsi="Arial" w:cs="Arial"/>
          <w:color w:val="000000" w:themeColor="text1"/>
          <w:sz w:val="20"/>
          <w:szCs w:val="19"/>
        </w:rPr>
        <w:t>___________________________</w:t>
      </w:r>
    </w:p>
    <w:p w14:paraId="15BDFDCB" w14:textId="7BB84892" w:rsidR="00F35782" w:rsidRPr="004105AA" w:rsidRDefault="00F35782" w:rsidP="00F35782">
      <w:pPr>
        <w:pStyle w:val="Sinespaciado"/>
        <w:jc w:val="center"/>
        <w:rPr>
          <w:rFonts w:ascii="Arial" w:hAnsi="Arial" w:cs="Arial"/>
          <w:color w:val="000000" w:themeColor="text1"/>
          <w:sz w:val="20"/>
          <w:szCs w:val="19"/>
        </w:rPr>
      </w:pPr>
      <w:r w:rsidRPr="004105AA">
        <w:rPr>
          <w:rFonts w:ascii="Arial" w:hAnsi="Arial" w:cs="Arial"/>
          <w:color w:val="000000" w:themeColor="text1"/>
          <w:sz w:val="20"/>
          <w:szCs w:val="19"/>
        </w:rPr>
        <w:t xml:space="preserve">Firma </w:t>
      </w:r>
    </w:p>
    <w:p w14:paraId="07148B7E" w14:textId="77777777" w:rsidR="00F35782" w:rsidRPr="004105AA" w:rsidRDefault="00F35782" w:rsidP="00F35782">
      <w:pPr>
        <w:pStyle w:val="Sinespaciado"/>
        <w:jc w:val="center"/>
        <w:rPr>
          <w:rFonts w:ascii="Arial" w:hAnsi="Arial" w:cs="Arial"/>
          <w:color w:val="000000" w:themeColor="text1"/>
          <w:sz w:val="20"/>
          <w:szCs w:val="19"/>
        </w:rPr>
      </w:pPr>
      <w:r w:rsidRPr="004105AA">
        <w:rPr>
          <w:rFonts w:ascii="Arial" w:hAnsi="Arial" w:cs="Arial"/>
          <w:color w:val="000000" w:themeColor="text1"/>
          <w:sz w:val="20"/>
          <w:szCs w:val="19"/>
        </w:rPr>
        <w:t>Nombre:</w:t>
      </w:r>
    </w:p>
    <w:p w14:paraId="5F9C8EB0" w14:textId="24413B4C" w:rsidR="005E2128" w:rsidRPr="004105AA" w:rsidRDefault="0077741B" w:rsidP="00165FC6">
      <w:pPr>
        <w:pStyle w:val="Sinespaciado"/>
        <w:jc w:val="center"/>
        <w:rPr>
          <w:rFonts w:ascii="Arial" w:hAnsi="Arial" w:cs="Arial"/>
          <w:b/>
          <w:color w:val="000000" w:themeColor="text1"/>
          <w:sz w:val="20"/>
          <w:szCs w:val="19"/>
          <w:lang w:eastAsia="es-MX"/>
        </w:rPr>
      </w:pPr>
      <w:r w:rsidRPr="004105AA">
        <w:rPr>
          <w:rFonts w:ascii="Arial" w:hAnsi="Arial" w:cs="Arial"/>
          <w:color w:val="000000" w:themeColor="text1"/>
          <w:sz w:val="20"/>
          <w:szCs w:val="19"/>
        </w:rPr>
        <w:t>Número de Registro:</w:t>
      </w:r>
    </w:p>
    <w:sectPr w:rsidR="005E2128" w:rsidRPr="004105AA" w:rsidSect="00E3070E">
      <w:headerReference w:type="even" r:id="rId12"/>
      <w:headerReference w:type="default" r:id="rId13"/>
      <w:footerReference w:type="even" r:id="rId14"/>
      <w:footerReference w:type="default" r:id="rId15"/>
      <w:headerReference w:type="first" r:id="rId16"/>
      <w:footerReference w:type="first" r:id="rId17"/>
      <w:pgSz w:w="12240" w:h="15840"/>
      <w:pgMar w:top="142" w:right="758" w:bottom="0" w:left="993"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64C85" w14:textId="77777777" w:rsidR="00993FE5" w:rsidRDefault="00993FE5" w:rsidP="00B93542">
      <w:pPr>
        <w:spacing w:before="0" w:after="0"/>
      </w:pPr>
      <w:r>
        <w:separator/>
      </w:r>
    </w:p>
  </w:endnote>
  <w:endnote w:type="continuationSeparator" w:id="0">
    <w:p w14:paraId="432D0D63" w14:textId="77777777" w:rsidR="00993FE5" w:rsidRDefault="00993FE5" w:rsidP="00B9354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63E0" w14:textId="77777777" w:rsidR="00A8544E" w:rsidRDefault="00A8544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FFDED5" w14:textId="77777777" w:rsidR="005C080B" w:rsidRDefault="005C080B">
    <w:pPr>
      <w:pStyle w:val="Piedepgina"/>
    </w:pPr>
  </w:p>
  <w:p w14:paraId="67312069" w14:textId="77777777" w:rsidR="005C080B" w:rsidRDefault="005C080B">
    <w:pPr>
      <w:pStyle w:val="Piedepgina"/>
    </w:pPr>
  </w:p>
  <w:p w14:paraId="62B55BD2" w14:textId="77777777" w:rsidR="005C080B" w:rsidRDefault="005C080B">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68360" w14:textId="77777777" w:rsidR="00A8544E" w:rsidRDefault="00A8544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2A364" w14:textId="77777777" w:rsidR="00993FE5" w:rsidRDefault="00993FE5" w:rsidP="00B93542">
      <w:pPr>
        <w:spacing w:before="0" w:after="0"/>
      </w:pPr>
      <w:r>
        <w:separator/>
      </w:r>
    </w:p>
  </w:footnote>
  <w:footnote w:type="continuationSeparator" w:id="0">
    <w:p w14:paraId="72B22AD9" w14:textId="77777777" w:rsidR="00993FE5" w:rsidRDefault="00993FE5" w:rsidP="00B93542">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2AA27" w14:textId="4C036307" w:rsidR="00CA2793" w:rsidRDefault="00BB1D68">
    <w:pPr>
      <w:pStyle w:val="Encabezado"/>
    </w:pPr>
    <w:r>
      <w:rPr>
        <w:noProof/>
        <w:lang w:eastAsia="es-MX"/>
      </w:rPr>
      <w:pict w14:anchorId="38FAD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76064" o:spid="_x0000_s2050" type="#_x0000_t75" style="position:absolute;left:0;text-align:left;margin-left:0;margin-top:0;width:502.45pt;height:526.6pt;z-index:-251657216;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9074E8" w14:textId="77777777" w:rsidR="005C080B" w:rsidRDefault="005C080B">
    <w:pPr>
      <w:pStyle w:val="Encabezado"/>
    </w:pPr>
  </w:p>
  <w:p w14:paraId="5AE1DE84" w14:textId="77777777" w:rsidR="005C080B" w:rsidRDefault="005C080B">
    <w:pPr>
      <w:pStyle w:val="Encabezado"/>
    </w:pPr>
  </w:p>
  <w:p w14:paraId="207E81A0" w14:textId="0AB86E07" w:rsidR="00CA2793" w:rsidRDefault="00BB1D68">
    <w:pPr>
      <w:pStyle w:val="Encabezado"/>
    </w:pPr>
    <w:r>
      <w:rPr>
        <w:noProof/>
        <w:lang w:eastAsia="es-MX"/>
      </w:rPr>
      <w:pict w14:anchorId="6061B9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76065" o:spid="_x0000_s2051" type="#_x0000_t75" style="position:absolute;left:0;text-align:left;margin-left:0;margin-top:0;width:502.45pt;height:526.6pt;z-index:-251656192;mso-position-horizontal:center;mso-position-horizontal-relative:margin;mso-position-vertical:center;mso-position-vertical-relative:margin" o:allowincell="f">
          <v:imagedata r:id="rId1" o:title="Logosin"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25D1C" w14:textId="785ADBB1" w:rsidR="00CA2793" w:rsidRDefault="00BB1D68">
    <w:pPr>
      <w:pStyle w:val="Encabezado"/>
    </w:pPr>
    <w:r>
      <w:rPr>
        <w:noProof/>
        <w:lang w:eastAsia="es-MX"/>
      </w:rPr>
      <w:pict w14:anchorId="50AB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576063" o:spid="_x0000_s2049" type="#_x0000_t75" style="position:absolute;left:0;text-align:left;margin-left:0;margin-top:0;width:502.45pt;height:526.6pt;z-index:-251658240;mso-position-horizontal:center;mso-position-horizontal-relative:margin;mso-position-vertical:center;mso-position-vertical-relative:margin" o:allowincell="f">
          <v:imagedata r:id="rId1" o:title="Logosi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E5D05"/>
    <w:multiLevelType w:val="hybridMultilevel"/>
    <w:tmpl w:val="46080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7B4121"/>
    <w:multiLevelType w:val="hybridMultilevel"/>
    <w:tmpl w:val="DE363D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7C724D"/>
    <w:multiLevelType w:val="hybridMultilevel"/>
    <w:tmpl w:val="A3AC7D82"/>
    <w:lvl w:ilvl="0" w:tplc="080A000F">
      <w:start w:val="1"/>
      <w:numFmt w:val="decimal"/>
      <w:lvlText w:val="%1."/>
      <w:lvlJc w:val="left"/>
      <w:pPr>
        <w:ind w:left="720" w:hanging="360"/>
      </w:pPr>
      <w:rPr>
        <w:rFonts w:hint="default"/>
      </w:rPr>
    </w:lvl>
    <w:lvl w:ilvl="1" w:tplc="080A0019">
      <w:start w:val="1"/>
      <w:numFmt w:val="lowerLetter"/>
      <w:lvlText w:val="%2."/>
      <w:lvlJc w:val="left"/>
      <w:pPr>
        <w:ind w:left="1069"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2D4C48"/>
    <w:multiLevelType w:val="hybridMultilevel"/>
    <w:tmpl w:val="6B82F32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04D1709"/>
    <w:multiLevelType w:val="hybridMultilevel"/>
    <w:tmpl w:val="932EE590"/>
    <w:lvl w:ilvl="0" w:tplc="60F298F8">
      <w:start w:val="1"/>
      <w:numFmt w:val="bullet"/>
      <w:lvlText w:val=""/>
      <w:lvlJc w:val="left"/>
      <w:pPr>
        <w:ind w:left="720" w:hanging="360"/>
      </w:pPr>
      <w:rPr>
        <w:rFonts w:ascii="Symbol" w:hAnsi="Symbol" w:hint="default"/>
        <w:color w:val="000000" w:themeColor="text1"/>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5E"/>
    <w:rsid w:val="00007C25"/>
    <w:rsid w:val="00034F8A"/>
    <w:rsid w:val="00046527"/>
    <w:rsid w:val="00060B3F"/>
    <w:rsid w:val="00061AD1"/>
    <w:rsid w:val="00074809"/>
    <w:rsid w:val="0008511A"/>
    <w:rsid w:val="00085A42"/>
    <w:rsid w:val="000D0068"/>
    <w:rsid w:val="000D0F6F"/>
    <w:rsid w:val="000D7389"/>
    <w:rsid w:val="000E56BE"/>
    <w:rsid w:val="000F1C45"/>
    <w:rsid w:val="000F44E8"/>
    <w:rsid w:val="00102F9C"/>
    <w:rsid w:val="0010727F"/>
    <w:rsid w:val="00113765"/>
    <w:rsid w:val="00113D7C"/>
    <w:rsid w:val="00126EA2"/>
    <w:rsid w:val="00130C2B"/>
    <w:rsid w:val="00132261"/>
    <w:rsid w:val="00135211"/>
    <w:rsid w:val="001400AA"/>
    <w:rsid w:val="00160C32"/>
    <w:rsid w:val="00165FC6"/>
    <w:rsid w:val="001805D4"/>
    <w:rsid w:val="001873EB"/>
    <w:rsid w:val="0019209D"/>
    <w:rsid w:val="001939A5"/>
    <w:rsid w:val="001A0FF7"/>
    <w:rsid w:val="001B303B"/>
    <w:rsid w:val="001F32BD"/>
    <w:rsid w:val="00202A53"/>
    <w:rsid w:val="00202E51"/>
    <w:rsid w:val="00204522"/>
    <w:rsid w:val="002325EE"/>
    <w:rsid w:val="00265579"/>
    <w:rsid w:val="00277D00"/>
    <w:rsid w:val="002809A9"/>
    <w:rsid w:val="002833DB"/>
    <w:rsid w:val="0029217D"/>
    <w:rsid w:val="00293F29"/>
    <w:rsid w:val="002A47FC"/>
    <w:rsid w:val="002F35AA"/>
    <w:rsid w:val="002F378C"/>
    <w:rsid w:val="002F57FF"/>
    <w:rsid w:val="00320AC6"/>
    <w:rsid w:val="003242CE"/>
    <w:rsid w:val="00330B17"/>
    <w:rsid w:val="00331358"/>
    <w:rsid w:val="00332EFC"/>
    <w:rsid w:val="0034318F"/>
    <w:rsid w:val="00352AA2"/>
    <w:rsid w:val="00365A9B"/>
    <w:rsid w:val="00367A9C"/>
    <w:rsid w:val="0037068E"/>
    <w:rsid w:val="00382E7A"/>
    <w:rsid w:val="00394B35"/>
    <w:rsid w:val="00396176"/>
    <w:rsid w:val="0039720A"/>
    <w:rsid w:val="003A242E"/>
    <w:rsid w:val="003C2766"/>
    <w:rsid w:val="003C54D3"/>
    <w:rsid w:val="003D155E"/>
    <w:rsid w:val="004105AA"/>
    <w:rsid w:val="004127D6"/>
    <w:rsid w:val="004550D1"/>
    <w:rsid w:val="00470BF0"/>
    <w:rsid w:val="00473073"/>
    <w:rsid w:val="004744FD"/>
    <w:rsid w:val="00477E70"/>
    <w:rsid w:val="00480C23"/>
    <w:rsid w:val="004932DB"/>
    <w:rsid w:val="00497B8E"/>
    <w:rsid w:val="004C042B"/>
    <w:rsid w:val="004C3D3E"/>
    <w:rsid w:val="004C51B2"/>
    <w:rsid w:val="004D3B6F"/>
    <w:rsid w:val="004E0B53"/>
    <w:rsid w:val="004E2B46"/>
    <w:rsid w:val="004F04DE"/>
    <w:rsid w:val="004F7C19"/>
    <w:rsid w:val="005122F0"/>
    <w:rsid w:val="00512CD4"/>
    <w:rsid w:val="00513910"/>
    <w:rsid w:val="00523663"/>
    <w:rsid w:val="00565A4F"/>
    <w:rsid w:val="00576359"/>
    <w:rsid w:val="00576DBC"/>
    <w:rsid w:val="005A4A8C"/>
    <w:rsid w:val="005B36BD"/>
    <w:rsid w:val="005C080B"/>
    <w:rsid w:val="005C3233"/>
    <w:rsid w:val="005D2017"/>
    <w:rsid w:val="005D5085"/>
    <w:rsid w:val="005E2128"/>
    <w:rsid w:val="005E527F"/>
    <w:rsid w:val="005F4319"/>
    <w:rsid w:val="00606E82"/>
    <w:rsid w:val="006106BD"/>
    <w:rsid w:val="00613E26"/>
    <w:rsid w:val="00617116"/>
    <w:rsid w:val="00624A67"/>
    <w:rsid w:val="00633795"/>
    <w:rsid w:val="00634A9B"/>
    <w:rsid w:val="00635901"/>
    <w:rsid w:val="00656EF4"/>
    <w:rsid w:val="006619E5"/>
    <w:rsid w:val="00674885"/>
    <w:rsid w:val="0069385B"/>
    <w:rsid w:val="006B5B53"/>
    <w:rsid w:val="006B669E"/>
    <w:rsid w:val="006D0DEC"/>
    <w:rsid w:val="006D4552"/>
    <w:rsid w:val="006D4B3B"/>
    <w:rsid w:val="006D4F9D"/>
    <w:rsid w:val="006F0938"/>
    <w:rsid w:val="007058B8"/>
    <w:rsid w:val="0072706E"/>
    <w:rsid w:val="007273C9"/>
    <w:rsid w:val="00734840"/>
    <w:rsid w:val="0077741B"/>
    <w:rsid w:val="0078785A"/>
    <w:rsid w:val="007A0746"/>
    <w:rsid w:val="007D57C5"/>
    <w:rsid w:val="007E24A0"/>
    <w:rsid w:val="007E51F9"/>
    <w:rsid w:val="007F1289"/>
    <w:rsid w:val="007F2138"/>
    <w:rsid w:val="00811A04"/>
    <w:rsid w:val="00832996"/>
    <w:rsid w:val="008370B4"/>
    <w:rsid w:val="00845877"/>
    <w:rsid w:val="008808A6"/>
    <w:rsid w:val="00881A51"/>
    <w:rsid w:val="008C225C"/>
    <w:rsid w:val="008D2B63"/>
    <w:rsid w:val="008D2D3B"/>
    <w:rsid w:val="00906B40"/>
    <w:rsid w:val="00915927"/>
    <w:rsid w:val="009256EF"/>
    <w:rsid w:val="009340BD"/>
    <w:rsid w:val="00946C93"/>
    <w:rsid w:val="00971C98"/>
    <w:rsid w:val="00981FE8"/>
    <w:rsid w:val="00993FE5"/>
    <w:rsid w:val="009A0BE8"/>
    <w:rsid w:val="009B1F05"/>
    <w:rsid w:val="009B760E"/>
    <w:rsid w:val="009F6289"/>
    <w:rsid w:val="00A03569"/>
    <w:rsid w:val="00A11179"/>
    <w:rsid w:val="00A258B0"/>
    <w:rsid w:val="00A26E83"/>
    <w:rsid w:val="00A32AF5"/>
    <w:rsid w:val="00A34D4D"/>
    <w:rsid w:val="00A35B3A"/>
    <w:rsid w:val="00A500BF"/>
    <w:rsid w:val="00A55D96"/>
    <w:rsid w:val="00A60E1C"/>
    <w:rsid w:val="00A803AA"/>
    <w:rsid w:val="00A84421"/>
    <w:rsid w:val="00A8544E"/>
    <w:rsid w:val="00AC639E"/>
    <w:rsid w:val="00AD028D"/>
    <w:rsid w:val="00AF005F"/>
    <w:rsid w:val="00AF7BA8"/>
    <w:rsid w:val="00B02211"/>
    <w:rsid w:val="00B1738E"/>
    <w:rsid w:val="00B4275F"/>
    <w:rsid w:val="00B46C51"/>
    <w:rsid w:val="00B71211"/>
    <w:rsid w:val="00B731C5"/>
    <w:rsid w:val="00B76E5E"/>
    <w:rsid w:val="00B9273D"/>
    <w:rsid w:val="00B93542"/>
    <w:rsid w:val="00BA7244"/>
    <w:rsid w:val="00BB1D68"/>
    <w:rsid w:val="00BF499F"/>
    <w:rsid w:val="00BF7F1F"/>
    <w:rsid w:val="00C211E9"/>
    <w:rsid w:val="00C218EB"/>
    <w:rsid w:val="00C311F2"/>
    <w:rsid w:val="00C42405"/>
    <w:rsid w:val="00C671E0"/>
    <w:rsid w:val="00C702D0"/>
    <w:rsid w:val="00C84894"/>
    <w:rsid w:val="00CA040C"/>
    <w:rsid w:val="00CA0D8F"/>
    <w:rsid w:val="00CA2793"/>
    <w:rsid w:val="00CB1284"/>
    <w:rsid w:val="00CC1ABD"/>
    <w:rsid w:val="00CE3BE3"/>
    <w:rsid w:val="00CF2A1C"/>
    <w:rsid w:val="00CF6B06"/>
    <w:rsid w:val="00D14229"/>
    <w:rsid w:val="00D21107"/>
    <w:rsid w:val="00D23B0B"/>
    <w:rsid w:val="00D25931"/>
    <w:rsid w:val="00D411DB"/>
    <w:rsid w:val="00D42F73"/>
    <w:rsid w:val="00D43316"/>
    <w:rsid w:val="00D51B39"/>
    <w:rsid w:val="00D530B1"/>
    <w:rsid w:val="00D63184"/>
    <w:rsid w:val="00D90348"/>
    <w:rsid w:val="00DB1AC7"/>
    <w:rsid w:val="00DB7C32"/>
    <w:rsid w:val="00DD651F"/>
    <w:rsid w:val="00DE3436"/>
    <w:rsid w:val="00DE3F71"/>
    <w:rsid w:val="00DF031B"/>
    <w:rsid w:val="00DF1BD6"/>
    <w:rsid w:val="00E1415F"/>
    <w:rsid w:val="00E257EE"/>
    <w:rsid w:val="00E3070E"/>
    <w:rsid w:val="00E46475"/>
    <w:rsid w:val="00E5767F"/>
    <w:rsid w:val="00E57F66"/>
    <w:rsid w:val="00E80D69"/>
    <w:rsid w:val="00EA69E9"/>
    <w:rsid w:val="00EB2BE2"/>
    <w:rsid w:val="00ED1D86"/>
    <w:rsid w:val="00EE6F2A"/>
    <w:rsid w:val="00EF3C33"/>
    <w:rsid w:val="00F00B9A"/>
    <w:rsid w:val="00F1504C"/>
    <w:rsid w:val="00F21BC2"/>
    <w:rsid w:val="00F2352B"/>
    <w:rsid w:val="00F2620F"/>
    <w:rsid w:val="00F27090"/>
    <w:rsid w:val="00F3406C"/>
    <w:rsid w:val="00F35782"/>
    <w:rsid w:val="00F52B0D"/>
    <w:rsid w:val="00F56737"/>
    <w:rsid w:val="00F57F19"/>
    <w:rsid w:val="00F6164D"/>
    <w:rsid w:val="00F65928"/>
    <w:rsid w:val="00F70E28"/>
    <w:rsid w:val="00F819B6"/>
    <w:rsid w:val="00F9442D"/>
    <w:rsid w:val="00F96884"/>
    <w:rsid w:val="00FA6223"/>
    <w:rsid w:val="00FC0504"/>
    <w:rsid w:val="00FC6A76"/>
    <w:rsid w:val="00FE63A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76AC712"/>
  <w15:docId w15:val="{03B378F3-C16C-4158-88DE-A2BCE17B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04C"/>
    <w:pPr>
      <w:spacing w:before="100" w:beforeAutospacing="1" w:after="100" w:afterAutospacing="1" w:line="240" w:lineRule="auto"/>
      <w:ind w:firstLine="1474"/>
      <w:jc w:val="both"/>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D155E"/>
    <w:pPr>
      <w:spacing w:after="0" w:line="240" w:lineRule="auto"/>
    </w:pPr>
  </w:style>
  <w:style w:type="table" w:styleId="Tablaconcuadrcula">
    <w:name w:val="Table Grid"/>
    <w:basedOn w:val="Tablanormal"/>
    <w:uiPriority w:val="39"/>
    <w:rsid w:val="00D23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26E83"/>
    <w:pPr>
      <w:ind w:left="720"/>
      <w:contextualSpacing/>
    </w:pPr>
  </w:style>
  <w:style w:type="paragraph" w:styleId="Textodeglobo">
    <w:name w:val="Balloon Text"/>
    <w:basedOn w:val="Normal"/>
    <w:link w:val="TextodegloboCar"/>
    <w:uiPriority w:val="99"/>
    <w:semiHidden/>
    <w:unhideWhenUsed/>
    <w:rsid w:val="001939A5"/>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39A5"/>
    <w:rPr>
      <w:rFonts w:ascii="Segoe UI" w:hAnsi="Segoe UI" w:cs="Segoe UI"/>
      <w:sz w:val="18"/>
      <w:szCs w:val="18"/>
    </w:rPr>
  </w:style>
  <w:style w:type="paragraph" w:styleId="Encabezado">
    <w:name w:val="header"/>
    <w:basedOn w:val="Normal"/>
    <w:link w:val="EncabezadoCar"/>
    <w:uiPriority w:val="99"/>
    <w:unhideWhenUsed/>
    <w:rsid w:val="00B93542"/>
    <w:pPr>
      <w:tabs>
        <w:tab w:val="center" w:pos="4419"/>
        <w:tab w:val="right" w:pos="8838"/>
      </w:tabs>
      <w:spacing w:before="0" w:after="0"/>
    </w:pPr>
  </w:style>
  <w:style w:type="character" w:customStyle="1" w:styleId="EncabezadoCar">
    <w:name w:val="Encabezado Car"/>
    <w:basedOn w:val="Fuentedeprrafopredeter"/>
    <w:link w:val="Encabezado"/>
    <w:uiPriority w:val="99"/>
    <w:rsid w:val="00B93542"/>
  </w:style>
  <w:style w:type="paragraph" w:styleId="Piedepgina">
    <w:name w:val="footer"/>
    <w:basedOn w:val="Normal"/>
    <w:link w:val="PiedepginaCar"/>
    <w:uiPriority w:val="99"/>
    <w:unhideWhenUsed/>
    <w:rsid w:val="00B93542"/>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B93542"/>
  </w:style>
  <w:style w:type="paragraph" w:styleId="Revisin">
    <w:name w:val="Revision"/>
    <w:hidden/>
    <w:uiPriority w:val="99"/>
    <w:semiHidden/>
    <w:rsid w:val="00074809"/>
    <w:pPr>
      <w:spacing w:after="0" w:line="240" w:lineRule="auto"/>
    </w:pPr>
  </w:style>
  <w:style w:type="character" w:styleId="Hipervnculo">
    <w:name w:val="Hyperlink"/>
    <w:basedOn w:val="Fuentedeprrafopredeter"/>
    <w:uiPriority w:val="99"/>
    <w:unhideWhenUsed/>
    <w:rsid w:val="00352AA2"/>
    <w:rPr>
      <w:color w:val="0563C1" w:themeColor="hyperlink"/>
      <w:u w:val="single"/>
    </w:rPr>
  </w:style>
  <w:style w:type="paragraph" w:styleId="NormalWeb">
    <w:name w:val="Normal (Web)"/>
    <w:basedOn w:val="Normal"/>
    <w:uiPriority w:val="99"/>
    <w:semiHidden/>
    <w:unhideWhenUsed/>
    <w:rsid w:val="00D25931"/>
    <w:pPr>
      <w:ind w:firstLine="0"/>
      <w:jc w:val="left"/>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745780">
      <w:bodyDiv w:val="1"/>
      <w:marLeft w:val="0"/>
      <w:marRight w:val="0"/>
      <w:marTop w:val="0"/>
      <w:marBottom w:val="0"/>
      <w:divBdr>
        <w:top w:val="none" w:sz="0" w:space="0" w:color="auto"/>
        <w:left w:val="none" w:sz="0" w:space="0" w:color="auto"/>
        <w:bottom w:val="none" w:sz="0" w:space="0" w:color="auto"/>
        <w:right w:val="none" w:sz="0" w:space="0" w:color="auto"/>
      </w:divBdr>
    </w:div>
    <w:div w:id="551700540">
      <w:bodyDiv w:val="1"/>
      <w:marLeft w:val="0"/>
      <w:marRight w:val="0"/>
      <w:marTop w:val="0"/>
      <w:marBottom w:val="0"/>
      <w:divBdr>
        <w:top w:val="none" w:sz="0" w:space="0" w:color="auto"/>
        <w:left w:val="none" w:sz="0" w:space="0" w:color="auto"/>
        <w:bottom w:val="none" w:sz="0" w:space="0" w:color="auto"/>
        <w:right w:val="none" w:sz="0" w:space="0" w:color="auto"/>
      </w:divBdr>
    </w:div>
    <w:div w:id="649554176">
      <w:bodyDiv w:val="1"/>
      <w:marLeft w:val="0"/>
      <w:marRight w:val="0"/>
      <w:marTop w:val="0"/>
      <w:marBottom w:val="0"/>
      <w:divBdr>
        <w:top w:val="none" w:sz="0" w:space="0" w:color="auto"/>
        <w:left w:val="none" w:sz="0" w:space="0" w:color="auto"/>
        <w:bottom w:val="none" w:sz="0" w:space="0" w:color="auto"/>
        <w:right w:val="none" w:sz="0" w:space="0" w:color="auto"/>
      </w:divBdr>
    </w:div>
    <w:div w:id="657809752">
      <w:bodyDiv w:val="1"/>
      <w:marLeft w:val="0"/>
      <w:marRight w:val="0"/>
      <w:marTop w:val="0"/>
      <w:marBottom w:val="0"/>
      <w:divBdr>
        <w:top w:val="none" w:sz="0" w:space="0" w:color="auto"/>
        <w:left w:val="none" w:sz="0" w:space="0" w:color="auto"/>
        <w:bottom w:val="none" w:sz="0" w:space="0" w:color="auto"/>
        <w:right w:val="none" w:sz="0" w:space="0" w:color="auto"/>
      </w:divBdr>
    </w:div>
    <w:div w:id="660084460">
      <w:bodyDiv w:val="1"/>
      <w:marLeft w:val="0"/>
      <w:marRight w:val="0"/>
      <w:marTop w:val="0"/>
      <w:marBottom w:val="0"/>
      <w:divBdr>
        <w:top w:val="none" w:sz="0" w:space="0" w:color="auto"/>
        <w:left w:val="none" w:sz="0" w:space="0" w:color="auto"/>
        <w:bottom w:val="none" w:sz="0" w:space="0" w:color="auto"/>
        <w:right w:val="none" w:sz="0" w:space="0" w:color="auto"/>
      </w:divBdr>
    </w:div>
    <w:div w:id="1320115660">
      <w:bodyDiv w:val="1"/>
      <w:marLeft w:val="0"/>
      <w:marRight w:val="0"/>
      <w:marTop w:val="0"/>
      <w:marBottom w:val="0"/>
      <w:divBdr>
        <w:top w:val="none" w:sz="0" w:space="0" w:color="auto"/>
        <w:left w:val="none" w:sz="0" w:space="0" w:color="auto"/>
        <w:bottom w:val="none" w:sz="0" w:space="0" w:color="auto"/>
        <w:right w:val="none" w:sz="0" w:space="0" w:color="auto"/>
      </w:divBdr>
    </w:div>
    <w:div w:id="1479959460">
      <w:bodyDiv w:val="1"/>
      <w:marLeft w:val="0"/>
      <w:marRight w:val="0"/>
      <w:marTop w:val="0"/>
      <w:marBottom w:val="0"/>
      <w:divBdr>
        <w:top w:val="none" w:sz="0" w:space="0" w:color="auto"/>
        <w:left w:val="none" w:sz="0" w:space="0" w:color="auto"/>
        <w:bottom w:val="none" w:sz="0" w:space="0" w:color="auto"/>
        <w:right w:val="none" w:sz="0" w:space="0" w:color="auto"/>
      </w:divBdr>
    </w:div>
    <w:div w:id="1696272252">
      <w:bodyDiv w:val="1"/>
      <w:marLeft w:val="0"/>
      <w:marRight w:val="0"/>
      <w:marTop w:val="0"/>
      <w:marBottom w:val="0"/>
      <w:divBdr>
        <w:top w:val="none" w:sz="0" w:space="0" w:color="auto"/>
        <w:left w:val="none" w:sz="0" w:space="0" w:color="auto"/>
        <w:bottom w:val="none" w:sz="0" w:space="0" w:color="auto"/>
        <w:right w:val="none" w:sz="0" w:space="0" w:color="auto"/>
      </w:divBdr>
    </w:div>
    <w:div w:id="1757898447">
      <w:bodyDiv w:val="1"/>
      <w:marLeft w:val="0"/>
      <w:marRight w:val="0"/>
      <w:marTop w:val="0"/>
      <w:marBottom w:val="0"/>
      <w:divBdr>
        <w:top w:val="none" w:sz="0" w:space="0" w:color="auto"/>
        <w:left w:val="none" w:sz="0" w:space="0" w:color="auto"/>
        <w:bottom w:val="none" w:sz="0" w:space="0" w:color="auto"/>
        <w:right w:val="none" w:sz="0" w:space="0" w:color="auto"/>
      </w:divBdr>
    </w:div>
    <w:div w:id="2033333473">
      <w:bodyDiv w:val="1"/>
      <w:marLeft w:val="0"/>
      <w:marRight w:val="0"/>
      <w:marTop w:val="0"/>
      <w:marBottom w:val="0"/>
      <w:divBdr>
        <w:top w:val="none" w:sz="0" w:space="0" w:color="auto"/>
        <w:left w:val="none" w:sz="0" w:space="0" w:color="auto"/>
        <w:bottom w:val="none" w:sz="0" w:space="0" w:color="auto"/>
        <w:right w:val="none" w:sz="0" w:space="0" w:color="auto"/>
      </w:divBdr>
    </w:div>
    <w:div w:id="214592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nidad.transparencia@incmnsz.m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ncmnsz.mx/opencm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2.jpg@01CE379A.82BCB6E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BF2FB-723F-4BB9-B39E-590E63266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465</Words>
  <Characters>2562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Alberto Cancino Crocker</dc:creator>
  <cp:keywords/>
  <dc:description/>
  <cp:lastModifiedBy>Belem Rosas de la O</cp:lastModifiedBy>
  <cp:revision>18</cp:revision>
  <cp:lastPrinted>2016-06-02T22:58:00Z</cp:lastPrinted>
  <dcterms:created xsi:type="dcterms:W3CDTF">2018-10-01T16:47:00Z</dcterms:created>
  <dcterms:modified xsi:type="dcterms:W3CDTF">2018-12-04T18:12:00Z</dcterms:modified>
</cp:coreProperties>
</file>