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23172" w14:textId="00D9DF8F" w:rsidR="00DF0C55" w:rsidRPr="00DF0C55" w:rsidRDefault="00A41CEC" w:rsidP="00DF0C55">
      <w:pPr>
        <w:pStyle w:val="Sinespaciado"/>
        <w:jc w:val="center"/>
        <w:rPr>
          <w:rFonts w:ascii="Montserrat" w:hAnsi="Montserrat" w:cs="Arial"/>
          <w:b/>
        </w:rPr>
      </w:pPr>
      <w:r w:rsidRPr="00DF0C55">
        <w:rPr>
          <w:rFonts w:ascii="Montserrat" w:hAnsi="Montserrat" w:cs="Arial"/>
          <w:b/>
        </w:rPr>
        <w:t xml:space="preserve">AVISO DE PRIVACIDAD </w:t>
      </w:r>
      <w:r w:rsidR="00DF0C55" w:rsidRPr="00DF0C55">
        <w:rPr>
          <w:rFonts w:ascii="Montserrat" w:hAnsi="Montserrat" w:cs="Arial"/>
          <w:b/>
        </w:rPr>
        <w:t>SIMPLIFICADO DEL DEPARTAMENTO DE GENETICA</w:t>
      </w:r>
    </w:p>
    <w:p w14:paraId="73AFC4B8" w14:textId="77777777" w:rsidR="00DF0C55" w:rsidRPr="00DF0C55" w:rsidRDefault="00DF0C55" w:rsidP="00DF0C55">
      <w:pPr>
        <w:pStyle w:val="Sinespaciado"/>
        <w:jc w:val="center"/>
        <w:rPr>
          <w:rFonts w:ascii="Montserrat" w:hAnsi="Montserrat" w:cs="Arial"/>
          <w:b/>
        </w:rPr>
      </w:pPr>
      <w:r w:rsidRPr="00DF0C55">
        <w:rPr>
          <w:rFonts w:ascii="Montserrat" w:hAnsi="Montserrat" w:cs="Arial"/>
          <w:b/>
        </w:rPr>
        <w:t xml:space="preserve"> EN EL </w:t>
      </w:r>
    </w:p>
    <w:p w14:paraId="391AACAC" w14:textId="77777777" w:rsidR="00DF0C55" w:rsidRPr="00DF0C55" w:rsidRDefault="00DF0C55" w:rsidP="00DF0C55">
      <w:pPr>
        <w:pStyle w:val="Sinespaciado"/>
        <w:jc w:val="center"/>
        <w:rPr>
          <w:rFonts w:ascii="Montserrat" w:hAnsi="Montserrat" w:cs="Arial"/>
          <w:b/>
        </w:rPr>
      </w:pPr>
      <w:r w:rsidRPr="00DF0C55">
        <w:rPr>
          <w:rFonts w:ascii="Montserrat" w:hAnsi="Montserrat" w:cs="Arial"/>
          <w:b/>
        </w:rPr>
        <w:t>INSTITUTO NACIONAL DE CIENCIAS MÉDICAS Y NUTRICIÓN SALVADOR ZUBIRÁN</w:t>
      </w:r>
    </w:p>
    <w:p w14:paraId="4F5F16A1" w14:textId="77777777" w:rsidR="00DF0C55" w:rsidRPr="00DF0C55" w:rsidRDefault="00DF0C55" w:rsidP="00DF0C55">
      <w:pPr>
        <w:pStyle w:val="Sinespaciado"/>
        <w:jc w:val="both"/>
        <w:rPr>
          <w:rFonts w:ascii="Montserrat" w:hAnsi="Montserrat" w:cs="Arial"/>
        </w:rPr>
      </w:pPr>
    </w:p>
    <w:p w14:paraId="0DF3F7A8" w14:textId="77777777" w:rsidR="00DF0C55" w:rsidRPr="00DF0C55" w:rsidRDefault="00DF0C55" w:rsidP="00DF0C55">
      <w:pPr>
        <w:pStyle w:val="Sinespaciado"/>
        <w:jc w:val="both"/>
        <w:rPr>
          <w:rFonts w:ascii="Montserrat" w:hAnsi="Montserrat" w:cs="Arial"/>
        </w:rPr>
      </w:pPr>
    </w:p>
    <w:p w14:paraId="6370A159" w14:textId="531BE17F" w:rsidR="00DF0C55" w:rsidRPr="00DF0C55" w:rsidRDefault="00DF0C55" w:rsidP="00D61486">
      <w:pPr>
        <w:pStyle w:val="Sinespaciado"/>
        <w:tabs>
          <w:tab w:val="left" w:pos="142"/>
        </w:tabs>
        <w:jc w:val="both"/>
        <w:rPr>
          <w:rFonts w:ascii="Montserrat" w:hAnsi="Montserrat" w:cs="Arial"/>
        </w:rPr>
      </w:pPr>
      <w:r w:rsidRPr="00D61486">
        <w:rPr>
          <w:rFonts w:ascii="Montserrat" w:hAnsi="Montserrat" w:cs="Arial"/>
        </w:rPr>
        <w:t>Est</w:t>
      </w:r>
      <w:r w:rsidR="007655D6" w:rsidRPr="00D61486">
        <w:rPr>
          <w:rFonts w:ascii="Montserrat" w:hAnsi="Montserrat" w:cs="Arial"/>
        </w:rPr>
        <w:t>e</w:t>
      </w:r>
      <w:r w:rsidRPr="00D61486">
        <w:rPr>
          <w:rFonts w:ascii="Montserrat" w:hAnsi="Montserrat" w:cs="Arial"/>
        </w:rPr>
        <w:t xml:space="preserve"> Departamento de Genética, dependiente de la Dirección de Investigación  en el  Instituto Nacional de Ciencias Médicas y Nutrición Salvador Zubirán (INCMNSZ), con domicilio en Av. Vasco de Quiroga, No. 15, Colonia Belisario Domínguez, Sección XVI, Alcaldía Tlalpan, Código Postal 14080, en la Ciudad de México, es el responsable del tratamiento de los datos personales que proporcione a est</w:t>
      </w:r>
      <w:r w:rsidR="00135588" w:rsidRPr="00D61486">
        <w:rPr>
          <w:rFonts w:ascii="Montserrat" w:hAnsi="Montserrat" w:cs="Arial"/>
        </w:rPr>
        <w:t>e</w:t>
      </w:r>
      <w:r w:rsidRPr="00D61486">
        <w:rPr>
          <w:rFonts w:ascii="Montserrat" w:hAnsi="Montserrat" w:cs="Arial"/>
        </w:rPr>
        <w:t xml:space="preserve"> departamento y/o laboratorio, los cuales serán protegidos conforme a lo dispuesto en la Ley General de Protección de Datos Personales en Posesión de Sujetos Obligados, la Ley Federal </w:t>
      </w:r>
      <w:r w:rsidRPr="00DF0C55">
        <w:rPr>
          <w:rFonts w:ascii="Montserrat" w:hAnsi="Montserrat" w:cs="Arial"/>
        </w:rPr>
        <w:t>de Transparencia y Acceso a la Información Pública, los Lineamientos Generales de Protección de Datos Personales para el Sector Públicos y demás normatividad que resulte aplicable.</w:t>
      </w:r>
    </w:p>
    <w:p w14:paraId="72EAD1CF" w14:textId="77777777" w:rsidR="00DF0C55" w:rsidRPr="00DF0C55" w:rsidRDefault="00DF0C55" w:rsidP="00DF0C55">
      <w:pPr>
        <w:pStyle w:val="Sinespaciado"/>
        <w:jc w:val="both"/>
        <w:rPr>
          <w:rFonts w:ascii="Montserrat" w:hAnsi="Montserrat" w:cs="Arial"/>
        </w:rPr>
      </w:pPr>
    </w:p>
    <w:p w14:paraId="357FE36B" w14:textId="77777777" w:rsidR="00DF0C55" w:rsidRPr="00DF0C55" w:rsidRDefault="00DF0C55" w:rsidP="00DF0C55">
      <w:pPr>
        <w:pStyle w:val="Sinespaciado"/>
        <w:jc w:val="both"/>
        <w:rPr>
          <w:rFonts w:ascii="Montserrat" w:hAnsi="Montserrat" w:cs="Arial"/>
          <w:b/>
        </w:rPr>
      </w:pPr>
      <w:r w:rsidRPr="00DF0C55">
        <w:rPr>
          <w:rFonts w:ascii="Montserrat" w:hAnsi="Montserrat" w:cs="Arial"/>
          <w:b/>
        </w:rPr>
        <w:t>¿Qué datos personales se recaban y para qué finalidad?</w:t>
      </w:r>
    </w:p>
    <w:p w14:paraId="06444509" w14:textId="77777777" w:rsidR="00DF0C55" w:rsidRPr="00DF0C55" w:rsidRDefault="00DF0C55" w:rsidP="00DF0C55">
      <w:pPr>
        <w:pStyle w:val="Sinespaciado"/>
        <w:jc w:val="both"/>
        <w:rPr>
          <w:rFonts w:ascii="Montserrat" w:hAnsi="Montserrat" w:cs="Arial"/>
        </w:rPr>
      </w:pPr>
    </w:p>
    <w:p w14:paraId="0A8CC752" w14:textId="23FA9E43" w:rsidR="00DF0C55" w:rsidRPr="00DF0C55" w:rsidRDefault="00DF0C55" w:rsidP="00DF0C55">
      <w:pPr>
        <w:pStyle w:val="Sinespaciado"/>
        <w:jc w:val="both"/>
        <w:rPr>
          <w:rFonts w:ascii="Montserrat" w:hAnsi="Montserrat" w:cs="Arial"/>
        </w:rPr>
      </w:pPr>
      <w:r w:rsidRPr="00DF0C55">
        <w:rPr>
          <w:rFonts w:ascii="Montserrat" w:hAnsi="Montserrat" w:cs="Arial"/>
        </w:rPr>
        <w:t xml:space="preserve">Se tomará la información de su Expediente clínico, en caso de ser necesario se recaban datos de antecedentes de enfermedades del paciente y antecedentes de la misma enfermedad o de distintas </w:t>
      </w:r>
      <w:r w:rsidRPr="00D61486">
        <w:rPr>
          <w:rFonts w:ascii="Montserrat" w:hAnsi="Montserrat" w:cs="Arial"/>
        </w:rPr>
        <w:t xml:space="preserve">enfermedades que </w:t>
      </w:r>
      <w:r w:rsidR="00FC662D" w:rsidRPr="00D61486">
        <w:rPr>
          <w:rFonts w:ascii="Montserrat" w:hAnsi="Montserrat" w:cs="Arial"/>
        </w:rPr>
        <w:t xml:space="preserve">presenten </w:t>
      </w:r>
      <w:r w:rsidR="00FC662D" w:rsidRPr="00AD088F">
        <w:rPr>
          <w:rFonts w:ascii="Montserrat" w:hAnsi="Montserrat" w:cs="Arial"/>
        </w:rPr>
        <w:t xml:space="preserve">y </w:t>
      </w:r>
      <w:r w:rsidRPr="00D61486">
        <w:rPr>
          <w:rFonts w:ascii="Montserrat" w:hAnsi="Montserrat" w:cs="Arial"/>
        </w:rPr>
        <w:t>hayan</w:t>
      </w:r>
      <w:r w:rsidRPr="00AD088F">
        <w:rPr>
          <w:rFonts w:ascii="Montserrat" w:hAnsi="Montserrat" w:cs="Arial"/>
        </w:rPr>
        <w:t xml:space="preserve"> </w:t>
      </w:r>
      <w:r w:rsidR="007655D6" w:rsidRPr="00AD088F">
        <w:rPr>
          <w:rFonts w:ascii="Montserrat" w:hAnsi="Montserrat" w:cs="Arial"/>
        </w:rPr>
        <w:t>presentado</w:t>
      </w:r>
      <w:r w:rsidRPr="00AD088F">
        <w:rPr>
          <w:rFonts w:ascii="Montserrat" w:hAnsi="Montserrat" w:cs="Arial"/>
        </w:rPr>
        <w:t xml:space="preserve"> </w:t>
      </w:r>
      <w:r w:rsidR="007655D6" w:rsidRPr="00AD088F">
        <w:rPr>
          <w:rFonts w:ascii="Montserrat" w:hAnsi="Montserrat" w:cs="Arial"/>
        </w:rPr>
        <w:t xml:space="preserve">sus </w:t>
      </w:r>
      <w:r w:rsidRPr="00AD088F">
        <w:rPr>
          <w:rFonts w:ascii="Montserrat" w:hAnsi="Montserrat" w:cs="Arial"/>
        </w:rPr>
        <w:t>familia</w:t>
      </w:r>
      <w:r w:rsidR="007655D6" w:rsidRPr="00AD088F">
        <w:rPr>
          <w:rFonts w:ascii="Montserrat" w:hAnsi="Montserrat" w:cs="Arial"/>
        </w:rPr>
        <w:t>res</w:t>
      </w:r>
      <w:r w:rsidRPr="00AD088F">
        <w:rPr>
          <w:rFonts w:ascii="Montserrat" w:hAnsi="Montserrat" w:cs="Arial"/>
        </w:rPr>
        <w:t>.</w:t>
      </w:r>
    </w:p>
    <w:p w14:paraId="584354D9" w14:textId="77777777" w:rsidR="00DF0C55" w:rsidRPr="00DF0C55" w:rsidRDefault="00DF0C55" w:rsidP="00DF0C55">
      <w:pPr>
        <w:pStyle w:val="Sinespaciado"/>
        <w:jc w:val="both"/>
        <w:rPr>
          <w:rFonts w:ascii="Montserrat" w:hAnsi="Montserrat" w:cs="Arial"/>
        </w:rPr>
      </w:pPr>
    </w:p>
    <w:p w14:paraId="0419107D" w14:textId="3D24143C" w:rsidR="00DF0C55" w:rsidRPr="00D61486" w:rsidRDefault="00DF0C55" w:rsidP="00DF0C55">
      <w:pPr>
        <w:pStyle w:val="Sinespaciado"/>
        <w:jc w:val="both"/>
        <w:rPr>
          <w:rFonts w:ascii="Montserrat" w:hAnsi="Montserrat" w:cs="Arial"/>
        </w:rPr>
      </w:pPr>
      <w:r w:rsidRPr="00DF0C55">
        <w:rPr>
          <w:rFonts w:ascii="Montserrat" w:hAnsi="Montserrat" w:cs="Arial"/>
        </w:rPr>
        <w:t xml:space="preserve">Los datos personales recabados serán tratados con la finalidad de generar un resultado, así como </w:t>
      </w:r>
      <w:r w:rsidRPr="00AD088F">
        <w:rPr>
          <w:rFonts w:ascii="Montserrat" w:hAnsi="Montserrat" w:cs="Arial"/>
        </w:rPr>
        <w:t>tener un</w:t>
      </w:r>
      <w:r w:rsidR="00FC662D" w:rsidRPr="00AD088F">
        <w:rPr>
          <w:rFonts w:ascii="Montserrat" w:hAnsi="Montserrat" w:cs="Arial"/>
        </w:rPr>
        <w:t>a</w:t>
      </w:r>
      <w:r w:rsidRPr="00AD088F">
        <w:rPr>
          <w:rFonts w:ascii="Montserrat" w:hAnsi="Montserrat" w:cs="Arial"/>
        </w:rPr>
        <w:t xml:space="preserve"> </w:t>
      </w:r>
      <w:r w:rsidRPr="00D61486">
        <w:rPr>
          <w:rFonts w:ascii="Montserrat" w:hAnsi="Montserrat" w:cs="Arial"/>
        </w:rPr>
        <w:t>estimación de riesgo de padec</w:t>
      </w:r>
      <w:r w:rsidR="00FC662D" w:rsidRPr="00D61486">
        <w:rPr>
          <w:rFonts w:ascii="Montserrat" w:hAnsi="Montserrat" w:cs="Arial"/>
        </w:rPr>
        <w:t>er</w:t>
      </w:r>
      <w:r w:rsidRPr="00D61486">
        <w:rPr>
          <w:rFonts w:ascii="Montserrat" w:hAnsi="Montserrat" w:cs="Arial"/>
        </w:rPr>
        <w:t xml:space="preserve"> </w:t>
      </w:r>
      <w:r w:rsidR="00FC662D" w:rsidRPr="00D61486">
        <w:rPr>
          <w:rFonts w:ascii="Montserrat" w:hAnsi="Montserrat" w:cs="Arial"/>
        </w:rPr>
        <w:t>la</w:t>
      </w:r>
      <w:r w:rsidRPr="00D61486">
        <w:rPr>
          <w:rFonts w:ascii="Montserrat" w:hAnsi="Montserrat" w:cs="Arial"/>
        </w:rPr>
        <w:t xml:space="preserve"> enfermedad, y poder brindarle un asesoramiento genético explica</w:t>
      </w:r>
      <w:r w:rsidR="00FC662D" w:rsidRPr="00D61486">
        <w:rPr>
          <w:rFonts w:ascii="Montserrat" w:hAnsi="Montserrat" w:cs="Arial"/>
        </w:rPr>
        <w:t xml:space="preserve">ndo </w:t>
      </w:r>
      <w:r w:rsidRPr="00D61486">
        <w:rPr>
          <w:rFonts w:ascii="Montserrat" w:hAnsi="Montserrat" w:cs="Arial"/>
        </w:rPr>
        <w:t xml:space="preserve">al paciente y </w:t>
      </w:r>
      <w:r w:rsidR="00320A2D" w:rsidRPr="00D61486">
        <w:rPr>
          <w:rFonts w:ascii="Montserrat" w:hAnsi="Montserrat" w:cs="Arial"/>
        </w:rPr>
        <w:t>si</w:t>
      </w:r>
      <w:r w:rsidR="00AD088F" w:rsidRPr="00D61486">
        <w:rPr>
          <w:rFonts w:ascii="Montserrat" w:hAnsi="Montserrat" w:cs="Arial"/>
        </w:rPr>
        <w:t xml:space="preserve"> así</w:t>
      </w:r>
      <w:r w:rsidRPr="00D61486">
        <w:rPr>
          <w:rFonts w:ascii="Montserrat" w:hAnsi="Montserrat" w:cs="Arial"/>
        </w:rPr>
        <w:t xml:space="preserve"> lo consider</w:t>
      </w:r>
      <w:r w:rsidR="00320A2D" w:rsidRPr="00D61486">
        <w:rPr>
          <w:rFonts w:ascii="Montserrat" w:hAnsi="Montserrat" w:cs="Arial"/>
        </w:rPr>
        <w:t>a,</w:t>
      </w:r>
      <w:r w:rsidRPr="00D61486">
        <w:rPr>
          <w:rFonts w:ascii="Montserrat" w:hAnsi="Montserrat" w:cs="Arial"/>
        </w:rPr>
        <w:t xml:space="preserve"> a sus familiares los posibles riesgos de padecer dicha enfermedad </w:t>
      </w:r>
      <w:r w:rsidR="00320A2D" w:rsidRPr="00D61486">
        <w:rPr>
          <w:rFonts w:ascii="Montserrat" w:hAnsi="Montserrat" w:cs="Arial"/>
        </w:rPr>
        <w:t>a</w:t>
      </w:r>
      <w:r w:rsidRPr="00D61486">
        <w:rPr>
          <w:rFonts w:ascii="Montserrat" w:hAnsi="Montserrat" w:cs="Arial"/>
        </w:rPr>
        <w:t xml:space="preserve"> los miembros de la familia, lo anterior se hará con la finalidad de </w:t>
      </w:r>
      <w:r w:rsidR="00320A2D" w:rsidRPr="00D61486">
        <w:rPr>
          <w:rFonts w:ascii="Montserrat" w:hAnsi="Montserrat" w:cs="Arial"/>
        </w:rPr>
        <w:t xml:space="preserve">brindar información para que puedan tomar una decisión informada </w:t>
      </w:r>
      <w:r w:rsidR="00135588" w:rsidRPr="00D61486">
        <w:rPr>
          <w:rFonts w:ascii="Montserrat" w:hAnsi="Montserrat" w:cs="Arial"/>
        </w:rPr>
        <w:t>respecto del</w:t>
      </w:r>
      <w:r w:rsidRPr="00D61486">
        <w:rPr>
          <w:rFonts w:ascii="Montserrat" w:hAnsi="Montserrat" w:cs="Arial"/>
        </w:rPr>
        <w:t xml:space="preserve"> padecimiento</w:t>
      </w:r>
      <w:r w:rsidR="00135588" w:rsidRPr="00D61486">
        <w:rPr>
          <w:rFonts w:ascii="Montserrat" w:hAnsi="Montserrat" w:cs="Arial"/>
        </w:rPr>
        <w:t xml:space="preserve">, su posible evolución y de transmitir la </w:t>
      </w:r>
      <w:r w:rsidRPr="00D61486">
        <w:rPr>
          <w:rFonts w:ascii="Montserrat" w:hAnsi="Montserrat" w:cs="Arial"/>
        </w:rPr>
        <w:t>enfermedad</w:t>
      </w:r>
      <w:r w:rsidR="00135588" w:rsidRPr="00D61486">
        <w:rPr>
          <w:rFonts w:ascii="Montserrat" w:hAnsi="Montserrat" w:cs="Arial"/>
        </w:rPr>
        <w:t xml:space="preserve"> a su descendencia.</w:t>
      </w:r>
      <w:r w:rsidRPr="00D61486">
        <w:rPr>
          <w:rFonts w:ascii="Montserrat" w:hAnsi="Montserrat" w:cs="Arial"/>
        </w:rPr>
        <w:t xml:space="preserve"> </w:t>
      </w:r>
    </w:p>
    <w:p w14:paraId="509A30F3" w14:textId="77777777" w:rsidR="00DF0C55" w:rsidRPr="00DF0C55" w:rsidRDefault="00DF0C55" w:rsidP="00DF0C55">
      <w:pPr>
        <w:pStyle w:val="Sinespaciado"/>
        <w:jc w:val="both"/>
        <w:rPr>
          <w:rFonts w:ascii="Montserrat" w:hAnsi="Montserrat" w:cs="Arial"/>
        </w:rPr>
      </w:pPr>
    </w:p>
    <w:p w14:paraId="153D7179" w14:textId="77777777" w:rsidR="00DF0C55" w:rsidRPr="00DF0C55" w:rsidRDefault="00DF0C55" w:rsidP="00DF0C55">
      <w:pPr>
        <w:pStyle w:val="Sinespaciado"/>
        <w:rPr>
          <w:rFonts w:ascii="Montserrat" w:hAnsi="Montserrat" w:cs="Arial"/>
          <w:b/>
        </w:rPr>
      </w:pPr>
      <w:r w:rsidRPr="00DF0C55">
        <w:rPr>
          <w:rFonts w:ascii="Montserrat" w:hAnsi="Montserrat" w:cs="Arial"/>
          <w:b/>
        </w:rPr>
        <w:t>¿Con quién compartimos su información y para qué fines?</w:t>
      </w:r>
    </w:p>
    <w:p w14:paraId="7136FD1B" w14:textId="77777777" w:rsidR="00DF0C55" w:rsidRPr="00DF0C55" w:rsidRDefault="00DF0C55" w:rsidP="00DF0C55">
      <w:pPr>
        <w:pStyle w:val="Sinespaciado"/>
        <w:rPr>
          <w:rFonts w:ascii="Montserrat" w:hAnsi="Montserrat" w:cs="Arial"/>
        </w:rPr>
      </w:pPr>
    </w:p>
    <w:p w14:paraId="6598DFF4" w14:textId="77777777" w:rsidR="00DF0C55" w:rsidRPr="00DF0C55" w:rsidRDefault="00DF0C55" w:rsidP="00DF0C55">
      <w:pPr>
        <w:pStyle w:val="Sinespaciado"/>
        <w:jc w:val="both"/>
        <w:rPr>
          <w:rFonts w:ascii="Montserrat" w:hAnsi="Montserrat" w:cs="Arial"/>
        </w:rPr>
      </w:pPr>
      <w:r w:rsidRPr="00DF0C55">
        <w:rPr>
          <w:rFonts w:ascii="Montserrat" w:hAnsi="Montserrat" w:cs="Arial"/>
        </w:rPr>
        <w:t xml:space="preserve">Se informa que este departamento no realiza transferencias de datos personales </w:t>
      </w:r>
    </w:p>
    <w:p w14:paraId="34D48A41" w14:textId="77777777" w:rsidR="00DF0C55" w:rsidRPr="00DF0C55" w:rsidRDefault="00DF0C55" w:rsidP="00DF0C55">
      <w:pPr>
        <w:pStyle w:val="Sinespaciado"/>
        <w:jc w:val="both"/>
        <w:rPr>
          <w:rFonts w:ascii="Montserrat" w:hAnsi="Montserrat" w:cs="Arial"/>
          <w:b/>
        </w:rPr>
      </w:pPr>
    </w:p>
    <w:p w14:paraId="58C8A7B1" w14:textId="77777777" w:rsidR="00DF0C55" w:rsidRPr="00DF0C55" w:rsidRDefault="00DF0C55" w:rsidP="00DF0C55">
      <w:pPr>
        <w:pStyle w:val="Sinespaciado"/>
        <w:rPr>
          <w:rFonts w:ascii="Montserrat" w:hAnsi="Montserrat" w:cs="Arial"/>
          <w:b/>
        </w:rPr>
      </w:pPr>
      <w:r w:rsidRPr="00DF0C55">
        <w:rPr>
          <w:rFonts w:ascii="Montserrat" w:hAnsi="Montserrat" w:cs="Arial"/>
          <w:b/>
        </w:rPr>
        <w:t>¿Cómo puede acceder, rectificar o cancelar sus datos personales, u oponerse a su uso?</w:t>
      </w:r>
    </w:p>
    <w:p w14:paraId="24D62777" w14:textId="77777777" w:rsidR="00DF0C55" w:rsidRPr="00DF0C55" w:rsidRDefault="00DF0C55" w:rsidP="00DF0C55">
      <w:pPr>
        <w:pStyle w:val="Sinespaciado"/>
        <w:rPr>
          <w:rFonts w:ascii="Montserrat" w:hAnsi="Montserrat" w:cs="Arial"/>
        </w:rPr>
      </w:pPr>
    </w:p>
    <w:p w14:paraId="46B4C4DD" w14:textId="77777777" w:rsidR="00DF0C55" w:rsidRPr="00DF0C55" w:rsidRDefault="00DF0C55" w:rsidP="00DF0C55">
      <w:pPr>
        <w:pStyle w:val="Sinespaciado"/>
        <w:jc w:val="both"/>
        <w:rPr>
          <w:rFonts w:ascii="Montserrat" w:hAnsi="Montserrat" w:cs="Arial"/>
        </w:rPr>
      </w:pPr>
      <w:r w:rsidRPr="00DF0C55">
        <w:rPr>
          <w:rFonts w:ascii="Montserrat" w:hAnsi="Montserrat" w:cs="Arial"/>
        </w:rPr>
        <w:t>Usted tiene derecho a solicitar los datos personales que tenemos de usted, conocer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(Cancelación), lo cual estará sujeto a los plazos de conservación previstos en la Ley y demás normatividad aplicable; asimismo podrá oponerse al uso de sus datos personales para fines específicos (Oposición). Estos derechos se conocen como derechos ARCO.</w:t>
      </w:r>
    </w:p>
    <w:p w14:paraId="1FF13AD0" w14:textId="77777777" w:rsidR="00DF0C55" w:rsidRPr="00DF0C55" w:rsidRDefault="00DF0C55" w:rsidP="00DF0C55">
      <w:pPr>
        <w:pStyle w:val="Sinespaciado"/>
        <w:jc w:val="both"/>
        <w:rPr>
          <w:rFonts w:ascii="Montserrat" w:hAnsi="Montserrat" w:cs="Arial"/>
        </w:rPr>
      </w:pPr>
    </w:p>
    <w:p w14:paraId="0469FFF4" w14:textId="77777777" w:rsidR="00DF0C55" w:rsidRPr="00DF0C55" w:rsidRDefault="00DF0C55" w:rsidP="00DF0C55">
      <w:pPr>
        <w:pStyle w:val="Sinespaciado"/>
        <w:jc w:val="both"/>
        <w:rPr>
          <w:rFonts w:ascii="Montserrat" w:hAnsi="Montserrat" w:cs="Arial"/>
        </w:rPr>
      </w:pPr>
      <w:r w:rsidRPr="00DF0C55">
        <w:rPr>
          <w:rFonts w:ascii="Montserrat" w:hAnsi="Montserrat" w:cs="Arial"/>
        </w:rPr>
        <w:t xml:space="preserve">Para conocer el procedimiento y requisitos para el ejercicio de los derechos ARCO, usted podrá ingresar al sitio de Internet </w:t>
      </w:r>
      <w:hyperlink r:id="rId8" w:history="1">
        <w:r w:rsidRPr="00DF0C55">
          <w:rPr>
            <w:rStyle w:val="Hipervnculo"/>
            <w:rFonts w:ascii="Montserrat" w:hAnsi="Montserrat"/>
          </w:rPr>
          <w:t>http://www.plataformadetransparencia.org.mx/web/guest/sac</w:t>
        </w:r>
      </w:hyperlink>
      <w:r w:rsidRPr="00DF0C55">
        <w:rPr>
          <w:rFonts w:ascii="Montserrat" w:hAnsi="Montserrat"/>
        </w:rPr>
        <w:t xml:space="preserve">, </w:t>
      </w:r>
      <w:r w:rsidRPr="00DF0C55">
        <w:rPr>
          <w:rFonts w:ascii="Montserrat" w:hAnsi="Montserrat" w:cs="Arial"/>
        </w:rPr>
        <w:t xml:space="preserve">o bien ponerse en contacto con nuestra Unidad de Transparencia, la cual dará trámite a las solicitudes para el ejercicio de estos derechos, y atenderá cualquier duda que pudiera tener respecto al tratamiento de su información. </w:t>
      </w:r>
    </w:p>
    <w:p w14:paraId="718CE491" w14:textId="77777777" w:rsidR="00DF0C55" w:rsidRPr="00DF0C55" w:rsidRDefault="00DF0C55" w:rsidP="00DF0C55">
      <w:pPr>
        <w:pStyle w:val="Sinespaciado"/>
        <w:jc w:val="both"/>
        <w:rPr>
          <w:rFonts w:ascii="Montserrat" w:hAnsi="Montserrat" w:cs="Arial"/>
        </w:rPr>
      </w:pPr>
    </w:p>
    <w:p w14:paraId="45297FF8" w14:textId="77777777" w:rsidR="00DF0C55" w:rsidRPr="00DF0C55" w:rsidRDefault="00DF0C55" w:rsidP="00DF0C55">
      <w:pPr>
        <w:pStyle w:val="Sinespaciado"/>
        <w:jc w:val="both"/>
        <w:rPr>
          <w:rFonts w:ascii="Montserrat" w:hAnsi="Montserrat" w:cs="Arial"/>
          <w:b/>
        </w:rPr>
      </w:pPr>
      <w:r w:rsidRPr="00DF0C55">
        <w:rPr>
          <w:rFonts w:ascii="Montserrat" w:hAnsi="Montserrat" w:cs="Arial"/>
          <w:b/>
        </w:rPr>
        <w:t>¿Cómo puede revocar su consentimiento para el uso de sus datos personales?</w:t>
      </w:r>
    </w:p>
    <w:p w14:paraId="641F1925" w14:textId="57907C13" w:rsidR="00DF0C55" w:rsidRPr="00DF0C55" w:rsidRDefault="00DF0C55" w:rsidP="00DF0C55">
      <w:pPr>
        <w:pStyle w:val="Sinespaciado"/>
        <w:jc w:val="both"/>
        <w:rPr>
          <w:rFonts w:ascii="Montserrat" w:hAnsi="Montserrat" w:cs="Arial"/>
        </w:rPr>
      </w:pPr>
      <w:r w:rsidRPr="00DF0C55">
        <w:rPr>
          <w:rFonts w:ascii="Montserrat" w:hAnsi="Montserrat" w:cs="Arial"/>
        </w:rPr>
        <w:lastRenderedPageBreak/>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w:t>
      </w:r>
      <w:r w:rsidR="00D359CA">
        <w:rPr>
          <w:rFonts w:ascii="Montserrat" w:hAnsi="Montserrat" w:cs="Arial"/>
        </w:rPr>
        <w:t>é</w:t>
      </w:r>
      <w:r w:rsidRPr="00DF0C55">
        <w:rPr>
          <w:rFonts w:ascii="Montserrat" w:hAnsi="Montserrat" w:cs="Arial"/>
        </w:rPr>
        <w:t xml:space="preserve"> para ciertos fines, la revocación de su consentimiento implicará que no le podamos seguir prestando el servicio que nos solicitó, o la conclusión de su relación con nosotros.</w:t>
      </w:r>
    </w:p>
    <w:p w14:paraId="1814884B" w14:textId="77777777" w:rsidR="00DF0C55" w:rsidRPr="00DF0C55" w:rsidRDefault="00DF0C55" w:rsidP="00DF0C55">
      <w:pPr>
        <w:pStyle w:val="Sinespaciado"/>
        <w:jc w:val="both"/>
        <w:rPr>
          <w:rFonts w:ascii="Montserrat" w:hAnsi="Montserrat" w:cs="Arial"/>
        </w:rPr>
      </w:pPr>
    </w:p>
    <w:p w14:paraId="66BD75A4" w14:textId="77777777" w:rsidR="00DF0C55" w:rsidRPr="00DF0C55" w:rsidRDefault="00DF0C55" w:rsidP="00DF0C55">
      <w:pPr>
        <w:pStyle w:val="Sinespaciado"/>
        <w:jc w:val="both"/>
        <w:rPr>
          <w:rFonts w:ascii="Montserrat" w:hAnsi="Montserrat" w:cs="Arial"/>
        </w:rPr>
      </w:pPr>
      <w:r w:rsidRPr="00DF0C55">
        <w:rPr>
          <w:rFonts w:ascii="Montserrat" w:hAnsi="Montserrat" w:cs="Arial"/>
        </w:rPr>
        <w:t xml:space="preserve">Para revocar su consentimiento deberá presentar su solicitud en la Unidad de Transparencia. </w:t>
      </w:r>
    </w:p>
    <w:p w14:paraId="0D5710F6" w14:textId="77777777" w:rsidR="00DF0C55" w:rsidRPr="00DF0C55" w:rsidRDefault="00DF0C55" w:rsidP="00DF0C55">
      <w:pPr>
        <w:pStyle w:val="Sinespaciado"/>
        <w:jc w:val="both"/>
        <w:rPr>
          <w:rFonts w:ascii="Montserrat" w:hAnsi="Montserrat" w:cs="Arial"/>
        </w:rPr>
      </w:pPr>
    </w:p>
    <w:p w14:paraId="603274EC" w14:textId="77777777" w:rsidR="00DF0C55" w:rsidRPr="00DF0C55" w:rsidRDefault="00DF0C55" w:rsidP="00DF0C55">
      <w:pPr>
        <w:pStyle w:val="Sinespaciado"/>
        <w:jc w:val="both"/>
        <w:rPr>
          <w:rFonts w:ascii="Montserrat" w:hAnsi="Montserrat" w:cs="Arial"/>
        </w:rPr>
      </w:pPr>
      <w:r w:rsidRPr="00DF0C55">
        <w:rPr>
          <w:rFonts w:ascii="Montserrat" w:hAnsi="Montserrat" w:cs="Arial"/>
        </w:rPr>
        <w:t xml:space="preserve">Para conocer el procedimiento y requisitos para la revocación del consentimiento, usted podrá ponerse en contacto con la Unidad de Transparencia, a través del número telefónico 54870900, extensiones 8205 y 5990, enviar un correo electrónico a la dirección </w:t>
      </w:r>
      <w:hyperlink r:id="rId9" w:history="1">
        <w:r w:rsidRPr="00DF0C55">
          <w:rPr>
            <w:rStyle w:val="Hipervnculo"/>
            <w:rFonts w:ascii="Montserrat" w:hAnsi="Montserrat" w:cs="Arial"/>
          </w:rPr>
          <w:t>unidad.transparencia@incmnsz.mx</w:t>
        </w:r>
      </w:hyperlink>
      <w:r w:rsidRPr="00DF0C55">
        <w:rPr>
          <w:rFonts w:ascii="Montserrat" w:hAnsi="Montserrat" w:cs="Arial"/>
        </w:rPr>
        <w:t xml:space="preserve"> o acudir personalmente a la Unidad de Transparencia, ubicada en Av. Vasco de Quiroga, No. 15, Colonia Belisario Domínguez, Sección XVI, Alcaldía Tlalpan, Código Postal 14080, en la Ciudad de México.</w:t>
      </w:r>
    </w:p>
    <w:p w14:paraId="0ABC6D7C" w14:textId="77777777" w:rsidR="00DF0C55" w:rsidRPr="00DF0C55" w:rsidRDefault="00DF0C55" w:rsidP="00DF0C55">
      <w:pPr>
        <w:pStyle w:val="Sinespaciado"/>
        <w:jc w:val="both"/>
        <w:rPr>
          <w:rFonts w:ascii="Montserrat" w:hAnsi="Montserrat" w:cs="Arial"/>
        </w:rPr>
      </w:pPr>
    </w:p>
    <w:p w14:paraId="79C0E929" w14:textId="3A23D8DD" w:rsidR="00DF0C55" w:rsidRPr="00DF0C55" w:rsidRDefault="00DF0C55" w:rsidP="00DF0C55">
      <w:pPr>
        <w:pStyle w:val="Sinespaciado"/>
        <w:jc w:val="both"/>
        <w:rPr>
          <w:rFonts w:ascii="Montserrat" w:hAnsi="Montserrat"/>
        </w:rPr>
      </w:pPr>
      <w:r w:rsidRPr="00DF0C55">
        <w:rPr>
          <w:rFonts w:ascii="Montserrat" w:hAnsi="Montserrat" w:cs="Arial"/>
        </w:rPr>
        <w:t xml:space="preserve">Para conocer mayor información sobre los términos y condiciones en que serán tratados sus datos personales, los terceros con quienes compartimos su información personal y la forma en que podrá ejercer sus derechos ARCO,  puede consultar el </w:t>
      </w:r>
      <w:r w:rsidR="00D529CA">
        <w:rPr>
          <w:rFonts w:ascii="Montserrat" w:hAnsi="Montserrat" w:cs="Arial"/>
        </w:rPr>
        <w:t>A</w:t>
      </w:r>
      <w:r w:rsidRPr="00DF0C55">
        <w:rPr>
          <w:rFonts w:ascii="Montserrat" w:hAnsi="Montserrat" w:cs="Arial"/>
        </w:rPr>
        <w:t xml:space="preserve">viso de </w:t>
      </w:r>
      <w:r w:rsidR="00D529CA">
        <w:rPr>
          <w:rFonts w:ascii="Montserrat" w:hAnsi="Montserrat" w:cs="Arial"/>
        </w:rPr>
        <w:t>P</w:t>
      </w:r>
      <w:r w:rsidRPr="00DF0C55">
        <w:rPr>
          <w:rFonts w:ascii="Montserrat" w:hAnsi="Montserrat" w:cs="Arial"/>
        </w:rPr>
        <w:t xml:space="preserve">rivacidad </w:t>
      </w:r>
      <w:r w:rsidR="00D529CA">
        <w:rPr>
          <w:rFonts w:ascii="Montserrat" w:hAnsi="Montserrat" w:cs="Arial"/>
        </w:rPr>
        <w:t>I</w:t>
      </w:r>
      <w:r w:rsidRPr="00DF0C55">
        <w:rPr>
          <w:rFonts w:ascii="Montserrat" w:hAnsi="Montserrat" w:cs="Arial"/>
        </w:rPr>
        <w:t xml:space="preserve">ntegral en la Unidad de Transparencia y en la siguiente dirección electrónica: </w:t>
      </w:r>
      <w:hyperlink r:id="rId10" w:history="1">
        <w:r w:rsidRPr="00DF0C55">
          <w:rPr>
            <w:rStyle w:val="Hipervnculo"/>
            <w:rFonts w:ascii="Montserrat" w:hAnsi="Montserrat"/>
          </w:rPr>
          <w:t>http://www.incmnsz.mx/opencms/contenido/administracion/UE/objetivo.html</w:t>
        </w:r>
      </w:hyperlink>
      <w:r w:rsidRPr="00DF0C55">
        <w:rPr>
          <w:rFonts w:ascii="Montserrat" w:hAnsi="Montserrat"/>
        </w:rPr>
        <w:t xml:space="preserve"> </w:t>
      </w:r>
    </w:p>
    <w:p w14:paraId="78BDD628" w14:textId="77777777" w:rsidR="00DF0C55" w:rsidRPr="00DF0C55" w:rsidRDefault="00DF0C55" w:rsidP="00DF0C55">
      <w:pPr>
        <w:pStyle w:val="Sinespaciado"/>
        <w:jc w:val="both"/>
        <w:rPr>
          <w:rFonts w:ascii="Montserrat" w:hAnsi="Montserrat"/>
        </w:rPr>
      </w:pPr>
    </w:p>
    <w:p w14:paraId="25CDBDEF" w14:textId="77777777" w:rsidR="00DF0C55" w:rsidRPr="00DF0C55" w:rsidRDefault="00DF0C55" w:rsidP="00DF0C55">
      <w:pPr>
        <w:pStyle w:val="Sinespaciado"/>
        <w:jc w:val="both"/>
        <w:rPr>
          <w:rFonts w:ascii="Montserrat" w:hAnsi="Montserrat" w:cs="Arial"/>
        </w:rPr>
      </w:pPr>
      <w:r w:rsidRPr="00DF0C55">
        <w:rPr>
          <w:rFonts w:ascii="Montserrat" w:hAnsi="Montserrat" w:cs="Arial"/>
        </w:rPr>
        <w:t>El presente aviso de privacidad puede sufrir modificaciones, cambios o actualizaciones derivadas de nuevos requerimientos legales; de nuestras propias necesidades por los servicios que ofrecemos; de nuestras prácticas de confidencialidad o por otras causas, por lo que nos comprometemos a mantenerlo informado sobre los cambios que pueda sufrir el presente aviso de privacidad, a través del portal de internet de este Instituto: https://www.incmnsz.mx/opencms/contenido/departamentos/genetica/objetivo.html</w:t>
      </w:r>
    </w:p>
    <w:p w14:paraId="60FC47F9" w14:textId="77777777" w:rsidR="00DF0C55" w:rsidRPr="00DF0C55" w:rsidRDefault="00DF0C55" w:rsidP="00DF0C55">
      <w:pPr>
        <w:pStyle w:val="Sinespaciado"/>
        <w:jc w:val="both"/>
        <w:rPr>
          <w:rFonts w:ascii="Montserrat" w:hAnsi="Montserrat" w:cs="Arial"/>
        </w:rPr>
      </w:pPr>
    </w:p>
    <w:p w14:paraId="4962069B" w14:textId="055BFFFB" w:rsidR="00DF0C55" w:rsidRPr="00DF0C55" w:rsidRDefault="00DF0C55" w:rsidP="00DF0C55">
      <w:pPr>
        <w:tabs>
          <w:tab w:val="center" w:pos="5032"/>
        </w:tabs>
        <w:spacing w:before="0" w:beforeAutospacing="0" w:after="160" w:afterAutospacing="0" w:line="256" w:lineRule="auto"/>
        <w:ind w:firstLine="0"/>
        <w:jc w:val="right"/>
        <w:rPr>
          <w:rFonts w:ascii="Montserrat" w:hAnsi="Montserrat" w:cs="Arial"/>
          <w:b/>
          <w:lang w:eastAsia="es-MX"/>
        </w:rPr>
      </w:pPr>
      <w:r w:rsidRPr="00DF0C55">
        <w:rPr>
          <w:rFonts w:ascii="Montserrat" w:hAnsi="Montserrat" w:cs="Arial"/>
          <w:b/>
        </w:rPr>
        <w:t xml:space="preserve">Fecha de actualización: </w:t>
      </w:r>
      <w:r w:rsidR="00D61486">
        <w:rPr>
          <w:rFonts w:ascii="Montserrat" w:hAnsi="Montserrat" w:cs="Arial"/>
          <w:b/>
        </w:rPr>
        <w:t>28</w:t>
      </w:r>
      <w:bookmarkStart w:id="0" w:name="_GoBack"/>
      <w:bookmarkEnd w:id="0"/>
      <w:r w:rsidRPr="00DF0C55">
        <w:rPr>
          <w:rFonts w:ascii="Montserrat" w:hAnsi="Montserrat" w:cs="Arial"/>
          <w:b/>
        </w:rPr>
        <w:t xml:space="preserve"> de septiembre de 2021.</w:t>
      </w:r>
    </w:p>
    <w:p w14:paraId="4AAE9261" w14:textId="77777777" w:rsidR="009F42F8" w:rsidRPr="00DF0C55" w:rsidRDefault="009F42F8" w:rsidP="00656EF4">
      <w:pPr>
        <w:pStyle w:val="Sinespaciado"/>
        <w:jc w:val="both"/>
        <w:rPr>
          <w:rFonts w:ascii="Montserrat" w:hAnsi="Montserrat" w:cs="Arial"/>
        </w:rPr>
      </w:pPr>
    </w:p>
    <w:p w14:paraId="26328129" w14:textId="77777777" w:rsidR="009F42F8" w:rsidRPr="00DF0C55" w:rsidRDefault="009F42F8" w:rsidP="00656EF4">
      <w:pPr>
        <w:pStyle w:val="Sinespaciado"/>
        <w:jc w:val="both"/>
        <w:rPr>
          <w:rFonts w:ascii="Montserrat" w:hAnsi="Montserrat" w:cs="Arial"/>
        </w:rPr>
      </w:pPr>
    </w:p>
    <w:sectPr w:rsidR="009F42F8" w:rsidRPr="00DF0C55" w:rsidSect="009F42F8">
      <w:headerReference w:type="even" r:id="rId11"/>
      <w:headerReference w:type="default" r:id="rId12"/>
      <w:headerReference w:type="first" r:id="rId13"/>
      <w:pgSz w:w="12240" w:h="15840"/>
      <w:pgMar w:top="1843" w:right="758" w:bottom="709" w:left="993" w:header="95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E1B55" w14:textId="77777777" w:rsidR="00CE082B" w:rsidRDefault="00CE082B" w:rsidP="00B93542">
      <w:pPr>
        <w:spacing w:before="0" w:after="0"/>
      </w:pPr>
      <w:r>
        <w:separator/>
      </w:r>
    </w:p>
  </w:endnote>
  <w:endnote w:type="continuationSeparator" w:id="0">
    <w:p w14:paraId="40B322DA" w14:textId="77777777" w:rsidR="00CE082B" w:rsidRDefault="00CE082B"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Courier New"/>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3BE5A" w14:textId="77777777" w:rsidR="00CE082B" w:rsidRDefault="00CE082B" w:rsidP="00B93542">
      <w:pPr>
        <w:spacing w:before="0" w:after="0"/>
      </w:pPr>
      <w:r>
        <w:separator/>
      </w:r>
    </w:p>
  </w:footnote>
  <w:footnote w:type="continuationSeparator" w:id="0">
    <w:p w14:paraId="5170D83C" w14:textId="77777777" w:rsidR="00CE082B" w:rsidRDefault="00CE082B"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CE082B">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0" w14:textId="290FE192" w:rsidR="00CA2793" w:rsidRDefault="00CE082B">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CE082B">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330"/>
    <w:multiLevelType w:val="hybridMultilevel"/>
    <w:tmpl w:val="0D12CD80"/>
    <w:lvl w:ilvl="0" w:tplc="589A671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827830"/>
    <w:multiLevelType w:val="hybridMultilevel"/>
    <w:tmpl w:val="C8A87F3C"/>
    <w:lvl w:ilvl="0" w:tplc="4DFE5A54">
      <w:numFmt w:val="bullet"/>
      <w:lvlText w:val="-"/>
      <w:lvlJc w:val="left"/>
      <w:pPr>
        <w:ind w:left="5400" w:hanging="360"/>
      </w:pPr>
      <w:rPr>
        <w:rFonts w:ascii="Montserrat Medium" w:eastAsiaTheme="minorHAnsi" w:hAnsi="Montserrat Medium" w:cs="Arial" w:hint="default"/>
        <w:color w:val="auto"/>
      </w:rPr>
    </w:lvl>
    <w:lvl w:ilvl="1" w:tplc="080A0003" w:tentative="1">
      <w:start w:val="1"/>
      <w:numFmt w:val="bullet"/>
      <w:lvlText w:val="o"/>
      <w:lvlJc w:val="left"/>
      <w:pPr>
        <w:ind w:left="6120" w:hanging="360"/>
      </w:pPr>
      <w:rPr>
        <w:rFonts w:ascii="Courier New" w:hAnsi="Courier New" w:cs="Courier New" w:hint="default"/>
      </w:rPr>
    </w:lvl>
    <w:lvl w:ilvl="2" w:tplc="080A0005" w:tentative="1">
      <w:start w:val="1"/>
      <w:numFmt w:val="bullet"/>
      <w:lvlText w:val=""/>
      <w:lvlJc w:val="left"/>
      <w:pPr>
        <w:ind w:left="6840" w:hanging="360"/>
      </w:pPr>
      <w:rPr>
        <w:rFonts w:ascii="Wingdings" w:hAnsi="Wingdings" w:hint="default"/>
      </w:rPr>
    </w:lvl>
    <w:lvl w:ilvl="3" w:tplc="080A0001" w:tentative="1">
      <w:start w:val="1"/>
      <w:numFmt w:val="bullet"/>
      <w:lvlText w:val=""/>
      <w:lvlJc w:val="left"/>
      <w:pPr>
        <w:ind w:left="7560" w:hanging="360"/>
      </w:pPr>
      <w:rPr>
        <w:rFonts w:ascii="Symbol" w:hAnsi="Symbol" w:hint="default"/>
      </w:rPr>
    </w:lvl>
    <w:lvl w:ilvl="4" w:tplc="080A0003" w:tentative="1">
      <w:start w:val="1"/>
      <w:numFmt w:val="bullet"/>
      <w:lvlText w:val="o"/>
      <w:lvlJc w:val="left"/>
      <w:pPr>
        <w:ind w:left="8280" w:hanging="360"/>
      </w:pPr>
      <w:rPr>
        <w:rFonts w:ascii="Courier New" w:hAnsi="Courier New" w:cs="Courier New" w:hint="default"/>
      </w:rPr>
    </w:lvl>
    <w:lvl w:ilvl="5" w:tplc="080A0005" w:tentative="1">
      <w:start w:val="1"/>
      <w:numFmt w:val="bullet"/>
      <w:lvlText w:val=""/>
      <w:lvlJc w:val="left"/>
      <w:pPr>
        <w:ind w:left="9000" w:hanging="360"/>
      </w:pPr>
      <w:rPr>
        <w:rFonts w:ascii="Wingdings" w:hAnsi="Wingdings" w:hint="default"/>
      </w:rPr>
    </w:lvl>
    <w:lvl w:ilvl="6" w:tplc="080A0001" w:tentative="1">
      <w:start w:val="1"/>
      <w:numFmt w:val="bullet"/>
      <w:lvlText w:val=""/>
      <w:lvlJc w:val="left"/>
      <w:pPr>
        <w:ind w:left="9720" w:hanging="360"/>
      </w:pPr>
      <w:rPr>
        <w:rFonts w:ascii="Symbol" w:hAnsi="Symbol" w:hint="default"/>
      </w:rPr>
    </w:lvl>
    <w:lvl w:ilvl="7" w:tplc="080A0003" w:tentative="1">
      <w:start w:val="1"/>
      <w:numFmt w:val="bullet"/>
      <w:lvlText w:val="o"/>
      <w:lvlJc w:val="left"/>
      <w:pPr>
        <w:ind w:left="10440" w:hanging="360"/>
      </w:pPr>
      <w:rPr>
        <w:rFonts w:ascii="Courier New" w:hAnsi="Courier New" w:cs="Courier New" w:hint="default"/>
      </w:rPr>
    </w:lvl>
    <w:lvl w:ilvl="8" w:tplc="080A0005" w:tentative="1">
      <w:start w:val="1"/>
      <w:numFmt w:val="bullet"/>
      <w:lvlText w:val=""/>
      <w:lvlJc w:val="left"/>
      <w:pPr>
        <w:ind w:left="11160" w:hanging="360"/>
      </w:pPr>
      <w:rPr>
        <w:rFonts w:ascii="Wingdings" w:hAnsi="Wingdings" w:hint="default"/>
      </w:rPr>
    </w:lvl>
  </w:abstractNum>
  <w:abstractNum w:abstractNumId="2" w15:restartNumberingAfterBreak="0">
    <w:nsid w:val="0A713C0E"/>
    <w:multiLevelType w:val="hybridMultilevel"/>
    <w:tmpl w:val="6E703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5E7BC4"/>
    <w:multiLevelType w:val="hybridMultilevel"/>
    <w:tmpl w:val="CA3E5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3"/>
  </w:num>
  <w:num w:numId="5">
    <w:abstractNumId w:val="6"/>
  </w:num>
  <w:num w:numId="6">
    <w:abstractNumId w:val="9"/>
  </w:num>
  <w:num w:numId="7">
    <w:abstractNumId w:val="12"/>
  </w:num>
  <w:num w:numId="8">
    <w:abstractNumId w:val="5"/>
  </w:num>
  <w:num w:numId="9">
    <w:abstractNumId w:val="18"/>
  </w:num>
  <w:num w:numId="10">
    <w:abstractNumId w:val="19"/>
  </w:num>
  <w:num w:numId="11">
    <w:abstractNumId w:val="10"/>
  </w:num>
  <w:num w:numId="12">
    <w:abstractNumId w:val="15"/>
  </w:num>
  <w:num w:numId="13">
    <w:abstractNumId w:val="17"/>
  </w:num>
  <w:num w:numId="14">
    <w:abstractNumId w:val="7"/>
  </w:num>
  <w:num w:numId="15">
    <w:abstractNumId w:val="20"/>
  </w:num>
  <w:num w:numId="16">
    <w:abstractNumId w:val="16"/>
  </w:num>
  <w:num w:numId="17">
    <w:abstractNumId w:val="14"/>
  </w:num>
  <w:num w:numId="18">
    <w:abstractNumId w:val="1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2tLQ0MTY0N7E0N7RU0lEKTi0uzszPAykwrgUAHd/xrSwAAAA="/>
  </w:docVars>
  <w:rsids>
    <w:rsidRoot w:val="003D155E"/>
    <w:rsid w:val="00007C25"/>
    <w:rsid w:val="00020707"/>
    <w:rsid w:val="0003382E"/>
    <w:rsid w:val="00036E6B"/>
    <w:rsid w:val="00046527"/>
    <w:rsid w:val="00060B3F"/>
    <w:rsid w:val="00074809"/>
    <w:rsid w:val="000767AF"/>
    <w:rsid w:val="0008511A"/>
    <w:rsid w:val="000905BE"/>
    <w:rsid w:val="00091CDE"/>
    <w:rsid w:val="000A2131"/>
    <w:rsid w:val="000A53FB"/>
    <w:rsid w:val="000C4C8C"/>
    <w:rsid w:val="000D0068"/>
    <w:rsid w:val="000D6C16"/>
    <w:rsid w:val="000D7389"/>
    <w:rsid w:val="000F1C45"/>
    <w:rsid w:val="000F5E46"/>
    <w:rsid w:val="0010108E"/>
    <w:rsid w:val="0010727F"/>
    <w:rsid w:val="00111ED3"/>
    <w:rsid w:val="00113765"/>
    <w:rsid w:val="00113D7C"/>
    <w:rsid w:val="001178A7"/>
    <w:rsid w:val="00126EA2"/>
    <w:rsid w:val="00130C2B"/>
    <w:rsid w:val="00132261"/>
    <w:rsid w:val="00135211"/>
    <w:rsid w:val="00135588"/>
    <w:rsid w:val="001400AA"/>
    <w:rsid w:val="001417FE"/>
    <w:rsid w:val="00144C1C"/>
    <w:rsid w:val="001473D3"/>
    <w:rsid w:val="00151AE3"/>
    <w:rsid w:val="00160C32"/>
    <w:rsid w:val="00164308"/>
    <w:rsid w:val="001805D4"/>
    <w:rsid w:val="00182E26"/>
    <w:rsid w:val="00184978"/>
    <w:rsid w:val="001939A5"/>
    <w:rsid w:val="001A0FF7"/>
    <w:rsid w:val="001B303B"/>
    <w:rsid w:val="001B465E"/>
    <w:rsid w:val="001B4B12"/>
    <w:rsid w:val="001C35D0"/>
    <w:rsid w:val="001C6B03"/>
    <w:rsid w:val="001E7D15"/>
    <w:rsid w:val="001F32BD"/>
    <w:rsid w:val="001F7A8A"/>
    <w:rsid w:val="00202A53"/>
    <w:rsid w:val="00202E51"/>
    <w:rsid w:val="00204522"/>
    <w:rsid w:val="0020501E"/>
    <w:rsid w:val="002078A7"/>
    <w:rsid w:val="00216D36"/>
    <w:rsid w:val="00221095"/>
    <w:rsid w:val="00221106"/>
    <w:rsid w:val="00222AF1"/>
    <w:rsid w:val="00223084"/>
    <w:rsid w:val="002325EE"/>
    <w:rsid w:val="00252B18"/>
    <w:rsid w:val="00254A57"/>
    <w:rsid w:val="00265579"/>
    <w:rsid w:val="00270359"/>
    <w:rsid w:val="0027127A"/>
    <w:rsid w:val="002809A9"/>
    <w:rsid w:val="00280B0F"/>
    <w:rsid w:val="002825A1"/>
    <w:rsid w:val="002833DB"/>
    <w:rsid w:val="00287369"/>
    <w:rsid w:val="0029217D"/>
    <w:rsid w:val="00293F29"/>
    <w:rsid w:val="002970CB"/>
    <w:rsid w:val="002A47FC"/>
    <w:rsid w:val="002B3E84"/>
    <w:rsid w:val="002C4C29"/>
    <w:rsid w:val="002F20A2"/>
    <w:rsid w:val="002F35AA"/>
    <w:rsid w:val="00302A5A"/>
    <w:rsid w:val="00305866"/>
    <w:rsid w:val="0031102A"/>
    <w:rsid w:val="00320A2D"/>
    <w:rsid w:val="00320AC6"/>
    <w:rsid w:val="00323DF5"/>
    <w:rsid w:val="00330B17"/>
    <w:rsid w:val="00335E6A"/>
    <w:rsid w:val="00352AA2"/>
    <w:rsid w:val="00354E1C"/>
    <w:rsid w:val="0036469E"/>
    <w:rsid w:val="00365A9B"/>
    <w:rsid w:val="00367A9C"/>
    <w:rsid w:val="0037721D"/>
    <w:rsid w:val="00382E7A"/>
    <w:rsid w:val="00394B35"/>
    <w:rsid w:val="00396176"/>
    <w:rsid w:val="0039720A"/>
    <w:rsid w:val="003A4958"/>
    <w:rsid w:val="003A5B0E"/>
    <w:rsid w:val="003C0EF6"/>
    <w:rsid w:val="003C110C"/>
    <w:rsid w:val="003C2766"/>
    <w:rsid w:val="003C3B71"/>
    <w:rsid w:val="003C54D3"/>
    <w:rsid w:val="003D155E"/>
    <w:rsid w:val="003F4D6A"/>
    <w:rsid w:val="00414225"/>
    <w:rsid w:val="00424405"/>
    <w:rsid w:val="004345CA"/>
    <w:rsid w:val="004550D1"/>
    <w:rsid w:val="0046520E"/>
    <w:rsid w:val="00470BF0"/>
    <w:rsid w:val="00471F67"/>
    <w:rsid w:val="00473073"/>
    <w:rsid w:val="004744FD"/>
    <w:rsid w:val="00483271"/>
    <w:rsid w:val="00484E5A"/>
    <w:rsid w:val="00490D7E"/>
    <w:rsid w:val="004947DD"/>
    <w:rsid w:val="00494A31"/>
    <w:rsid w:val="00497B8E"/>
    <w:rsid w:val="004B454B"/>
    <w:rsid w:val="004B5B29"/>
    <w:rsid w:val="004C042B"/>
    <w:rsid w:val="004C1DA5"/>
    <w:rsid w:val="004C51B2"/>
    <w:rsid w:val="004D3B6F"/>
    <w:rsid w:val="004D5AB1"/>
    <w:rsid w:val="004E281E"/>
    <w:rsid w:val="004F3898"/>
    <w:rsid w:val="004F3BA8"/>
    <w:rsid w:val="00511E4C"/>
    <w:rsid w:val="00513910"/>
    <w:rsid w:val="00565A4F"/>
    <w:rsid w:val="00576359"/>
    <w:rsid w:val="00576DBC"/>
    <w:rsid w:val="00585B41"/>
    <w:rsid w:val="00593466"/>
    <w:rsid w:val="005A4A8C"/>
    <w:rsid w:val="005B36BD"/>
    <w:rsid w:val="005B45E0"/>
    <w:rsid w:val="005B48A4"/>
    <w:rsid w:val="005C080B"/>
    <w:rsid w:val="005C4D8F"/>
    <w:rsid w:val="005D2017"/>
    <w:rsid w:val="005D5085"/>
    <w:rsid w:val="005E527F"/>
    <w:rsid w:val="005E695C"/>
    <w:rsid w:val="005F0874"/>
    <w:rsid w:val="005F12EE"/>
    <w:rsid w:val="005F31F3"/>
    <w:rsid w:val="005F512A"/>
    <w:rsid w:val="006106BD"/>
    <w:rsid w:val="00613E26"/>
    <w:rsid w:val="00617116"/>
    <w:rsid w:val="00620C90"/>
    <w:rsid w:val="00624A67"/>
    <w:rsid w:val="00635901"/>
    <w:rsid w:val="006419FF"/>
    <w:rsid w:val="006444D7"/>
    <w:rsid w:val="00656EF4"/>
    <w:rsid w:val="006619E5"/>
    <w:rsid w:val="00681E7D"/>
    <w:rsid w:val="00691DDD"/>
    <w:rsid w:val="0069385B"/>
    <w:rsid w:val="006B5B53"/>
    <w:rsid w:val="006C4778"/>
    <w:rsid w:val="006C54E8"/>
    <w:rsid w:val="006D0DEC"/>
    <w:rsid w:val="006D4B3B"/>
    <w:rsid w:val="006D4F9D"/>
    <w:rsid w:val="006E20C6"/>
    <w:rsid w:val="006F0938"/>
    <w:rsid w:val="007058B8"/>
    <w:rsid w:val="00724131"/>
    <w:rsid w:val="00725BA8"/>
    <w:rsid w:val="007265A5"/>
    <w:rsid w:val="0072706E"/>
    <w:rsid w:val="007273C9"/>
    <w:rsid w:val="0075602A"/>
    <w:rsid w:val="007655D6"/>
    <w:rsid w:val="0077183A"/>
    <w:rsid w:val="007A0746"/>
    <w:rsid w:val="007A0EED"/>
    <w:rsid w:val="007A14C5"/>
    <w:rsid w:val="007C3465"/>
    <w:rsid w:val="007E259A"/>
    <w:rsid w:val="007F194D"/>
    <w:rsid w:val="007F2138"/>
    <w:rsid w:val="00803716"/>
    <w:rsid w:val="008044C5"/>
    <w:rsid w:val="00807845"/>
    <w:rsid w:val="00811A04"/>
    <w:rsid w:val="00824CF6"/>
    <w:rsid w:val="008274EE"/>
    <w:rsid w:val="00827A5E"/>
    <w:rsid w:val="00830C51"/>
    <w:rsid w:val="00830DE9"/>
    <w:rsid w:val="00832996"/>
    <w:rsid w:val="008370B4"/>
    <w:rsid w:val="00880208"/>
    <w:rsid w:val="008808A6"/>
    <w:rsid w:val="00881D5B"/>
    <w:rsid w:val="0088230A"/>
    <w:rsid w:val="008B500B"/>
    <w:rsid w:val="008C225C"/>
    <w:rsid w:val="008C5FD6"/>
    <w:rsid w:val="008D4DDE"/>
    <w:rsid w:val="008D754E"/>
    <w:rsid w:val="008E15DE"/>
    <w:rsid w:val="008F1847"/>
    <w:rsid w:val="0090161F"/>
    <w:rsid w:val="00901BC2"/>
    <w:rsid w:val="00906B40"/>
    <w:rsid w:val="00920091"/>
    <w:rsid w:val="00920A11"/>
    <w:rsid w:val="00920AF0"/>
    <w:rsid w:val="009256EF"/>
    <w:rsid w:val="0096083C"/>
    <w:rsid w:val="0097460D"/>
    <w:rsid w:val="00981FE8"/>
    <w:rsid w:val="00987A8A"/>
    <w:rsid w:val="009B760E"/>
    <w:rsid w:val="009C3B3D"/>
    <w:rsid w:val="009E4A5E"/>
    <w:rsid w:val="009F42F8"/>
    <w:rsid w:val="00A03569"/>
    <w:rsid w:val="00A212B7"/>
    <w:rsid w:val="00A258B0"/>
    <w:rsid w:val="00A26E83"/>
    <w:rsid w:val="00A35B3A"/>
    <w:rsid w:val="00A36C33"/>
    <w:rsid w:val="00A41CEC"/>
    <w:rsid w:val="00A5678D"/>
    <w:rsid w:val="00A60E1C"/>
    <w:rsid w:val="00A64E76"/>
    <w:rsid w:val="00A803AA"/>
    <w:rsid w:val="00AA4AC3"/>
    <w:rsid w:val="00AB156D"/>
    <w:rsid w:val="00AC25ED"/>
    <w:rsid w:val="00AC639E"/>
    <w:rsid w:val="00AD088F"/>
    <w:rsid w:val="00AD2E50"/>
    <w:rsid w:val="00AD48CD"/>
    <w:rsid w:val="00AE702C"/>
    <w:rsid w:val="00AF2B38"/>
    <w:rsid w:val="00AF7BA8"/>
    <w:rsid w:val="00B02211"/>
    <w:rsid w:val="00B12176"/>
    <w:rsid w:val="00B1738E"/>
    <w:rsid w:val="00B76E5E"/>
    <w:rsid w:val="00B91F6D"/>
    <w:rsid w:val="00B9273D"/>
    <w:rsid w:val="00B93542"/>
    <w:rsid w:val="00BA517A"/>
    <w:rsid w:val="00BA7244"/>
    <w:rsid w:val="00BB7EC8"/>
    <w:rsid w:val="00BF7F1F"/>
    <w:rsid w:val="00C05B7A"/>
    <w:rsid w:val="00C145F5"/>
    <w:rsid w:val="00C211E9"/>
    <w:rsid w:val="00C229AD"/>
    <w:rsid w:val="00C23BF6"/>
    <w:rsid w:val="00C26B63"/>
    <w:rsid w:val="00C311F2"/>
    <w:rsid w:val="00C671E0"/>
    <w:rsid w:val="00C702D0"/>
    <w:rsid w:val="00C84894"/>
    <w:rsid w:val="00C94274"/>
    <w:rsid w:val="00C953C1"/>
    <w:rsid w:val="00CA2793"/>
    <w:rsid w:val="00CB1284"/>
    <w:rsid w:val="00CB60D5"/>
    <w:rsid w:val="00CC1ABD"/>
    <w:rsid w:val="00CD30E6"/>
    <w:rsid w:val="00CD531C"/>
    <w:rsid w:val="00CD61DA"/>
    <w:rsid w:val="00CE082B"/>
    <w:rsid w:val="00CE3BE3"/>
    <w:rsid w:val="00CF56F0"/>
    <w:rsid w:val="00CF6B06"/>
    <w:rsid w:val="00D00157"/>
    <w:rsid w:val="00D01B2A"/>
    <w:rsid w:val="00D12D51"/>
    <w:rsid w:val="00D14229"/>
    <w:rsid w:val="00D21107"/>
    <w:rsid w:val="00D23B0B"/>
    <w:rsid w:val="00D258B6"/>
    <w:rsid w:val="00D25931"/>
    <w:rsid w:val="00D32B66"/>
    <w:rsid w:val="00D359CA"/>
    <w:rsid w:val="00D36F9E"/>
    <w:rsid w:val="00D42F73"/>
    <w:rsid w:val="00D51B39"/>
    <w:rsid w:val="00D529CA"/>
    <w:rsid w:val="00D530B1"/>
    <w:rsid w:val="00D55C8A"/>
    <w:rsid w:val="00D61486"/>
    <w:rsid w:val="00D63184"/>
    <w:rsid w:val="00D666F2"/>
    <w:rsid w:val="00D6696C"/>
    <w:rsid w:val="00D83710"/>
    <w:rsid w:val="00D908E0"/>
    <w:rsid w:val="00D9544F"/>
    <w:rsid w:val="00DB1AC7"/>
    <w:rsid w:val="00DB1F56"/>
    <w:rsid w:val="00DB4A7D"/>
    <w:rsid w:val="00DB4F64"/>
    <w:rsid w:val="00DB7C32"/>
    <w:rsid w:val="00DD651F"/>
    <w:rsid w:val="00DE0DF2"/>
    <w:rsid w:val="00DE1001"/>
    <w:rsid w:val="00DE3436"/>
    <w:rsid w:val="00DF0C55"/>
    <w:rsid w:val="00DF1BD6"/>
    <w:rsid w:val="00DF496E"/>
    <w:rsid w:val="00E029FF"/>
    <w:rsid w:val="00E075E0"/>
    <w:rsid w:val="00E1415F"/>
    <w:rsid w:val="00E244CA"/>
    <w:rsid w:val="00E257EE"/>
    <w:rsid w:val="00E3070E"/>
    <w:rsid w:val="00E46475"/>
    <w:rsid w:val="00E57F66"/>
    <w:rsid w:val="00EA7086"/>
    <w:rsid w:val="00EB49DF"/>
    <w:rsid w:val="00EB5F69"/>
    <w:rsid w:val="00EC26F2"/>
    <w:rsid w:val="00ED1D86"/>
    <w:rsid w:val="00EE6F2A"/>
    <w:rsid w:val="00EF08EB"/>
    <w:rsid w:val="00EF543F"/>
    <w:rsid w:val="00F01162"/>
    <w:rsid w:val="00F1504C"/>
    <w:rsid w:val="00F161F9"/>
    <w:rsid w:val="00F1683C"/>
    <w:rsid w:val="00F21BC2"/>
    <w:rsid w:val="00F27090"/>
    <w:rsid w:val="00F30328"/>
    <w:rsid w:val="00F3406C"/>
    <w:rsid w:val="00F412B6"/>
    <w:rsid w:val="00F423BE"/>
    <w:rsid w:val="00F455D4"/>
    <w:rsid w:val="00F50B9A"/>
    <w:rsid w:val="00F56737"/>
    <w:rsid w:val="00F57F19"/>
    <w:rsid w:val="00F6164D"/>
    <w:rsid w:val="00F65928"/>
    <w:rsid w:val="00F70E28"/>
    <w:rsid w:val="00F7458E"/>
    <w:rsid w:val="00F819B6"/>
    <w:rsid w:val="00F86190"/>
    <w:rsid w:val="00F8742A"/>
    <w:rsid w:val="00F9002F"/>
    <w:rsid w:val="00F9442D"/>
    <w:rsid w:val="00FA6223"/>
    <w:rsid w:val="00FC0504"/>
    <w:rsid w:val="00FC662D"/>
    <w:rsid w:val="00FD19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1202985417">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sa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cmnsz.mx/opencms/contenido/administracion/UE/objetivo.html" TargetMode="External"/><Relationship Id="rId4" Type="http://schemas.openxmlformats.org/officeDocument/2006/relationships/settings" Target="settings.xml"/><Relationship Id="rId9" Type="http://schemas.openxmlformats.org/officeDocument/2006/relationships/hyperlink" Target="mailto:unidad.transparencia@incmnsz.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8604-9F22-43A5-9091-8DF43EBD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cp:revision>
  <cp:lastPrinted>2020-09-14T21:28:00Z</cp:lastPrinted>
  <dcterms:created xsi:type="dcterms:W3CDTF">2021-09-28T23:04:00Z</dcterms:created>
  <dcterms:modified xsi:type="dcterms:W3CDTF">2021-09-28T23:04:00Z</dcterms:modified>
</cp:coreProperties>
</file>