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2170" w:rsidRDefault="00EF2170" w:rsidP="009048EA">
      <w:pPr>
        <w:spacing w:after="0" w:line="240" w:lineRule="auto"/>
        <w:jc w:val="center"/>
        <w:rPr>
          <w:rFonts w:ascii="Calibri" w:hAnsi="Calibri"/>
          <w:b/>
          <w:color w:val="006699"/>
          <w:sz w:val="28"/>
          <w:szCs w:val="28"/>
          <w:lang w:val="es-MX"/>
        </w:rPr>
      </w:pPr>
    </w:p>
    <w:p w:rsidR="00EF2170" w:rsidRDefault="00EF2170" w:rsidP="009048EA">
      <w:pPr>
        <w:spacing w:after="0" w:line="240" w:lineRule="auto"/>
        <w:jc w:val="center"/>
        <w:rPr>
          <w:rFonts w:ascii="Calibri" w:hAnsi="Calibri"/>
          <w:b/>
          <w:color w:val="006699"/>
          <w:sz w:val="28"/>
          <w:szCs w:val="28"/>
          <w:lang w:val="es-MX"/>
        </w:rPr>
      </w:pPr>
    </w:p>
    <w:p w:rsidR="003708FE" w:rsidRPr="009048EA" w:rsidRDefault="00000000" w:rsidP="009048EA">
      <w:pPr>
        <w:spacing w:after="0" w:line="240" w:lineRule="auto"/>
        <w:jc w:val="center"/>
        <w:rPr>
          <w:sz w:val="28"/>
          <w:szCs w:val="28"/>
          <w:lang w:val="es-MX"/>
        </w:rPr>
      </w:pPr>
      <w:r w:rsidRPr="009048EA">
        <w:rPr>
          <w:rFonts w:ascii="Calibri" w:hAnsi="Calibri"/>
          <w:b/>
          <w:color w:val="006699"/>
          <w:sz w:val="28"/>
          <w:szCs w:val="28"/>
          <w:lang w:val="es-MX"/>
        </w:rPr>
        <w:t>CONVOCATORIA 2026-2027</w:t>
      </w:r>
    </w:p>
    <w:p w:rsidR="003708FE" w:rsidRPr="009048EA" w:rsidRDefault="00000000" w:rsidP="009048EA">
      <w:pPr>
        <w:spacing w:after="0" w:line="240" w:lineRule="auto"/>
        <w:jc w:val="center"/>
        <w:rPr>
          <w:sz w:val="28"/>
          <w:szCs w:val="28"/>
          <w:lang w:val="es-MX"/>
        </w:rPr>
      </w:pPr>
      <w:r w:rsidRPr="009048EA">
        <w:rPr>
          <w:rFonts w:ascii="Calibri" w:hAnsi="Calibri"/>
          <w:b/>
          <w:color w:val="006699"/>
          <w:sz w:val="28"/>
          <w:szCs w:val="28"/>
          <w:lang w:val="es-MX"/>
        </w:rPr>
        <w:t>SERVICIO SOCIAL LICENCIATURA EN NUTRICIÓN</w:t>
      </w:r>
    </w:p>
    <w:p w:rsidR="003708FE" w:rsidRPr="00A12F28" w:rsidRDefault="00000000" w:rsidP="009048EA">
      <w:pPr>
        <w:spacing w:after="0" w:line="240" w:lineRule="auto"/>
        <w:jc w:val="center"/>
        <w:rPr>
          <w:color w:val="C00000"/>
          <w:sz w:val="28"/>
          <w:szCs w:val="28"/>
          <w:lang w:val="es-MX"/>
        </w:rPr>
      </w:pPr>
      <w:r w:rsidRPr="00A12F28">
        <w:rPr>
          <w:rFonts w:ascii="Calibri" w:hAnsi="Calibri"/>
          <w:b/>
          <w:color w:val="C00000"/>
          <w:sz w:val="28"/>
          <w:szCs w:val="28"/>
          <w:lang w:val="es-MX"/>
        </w:rPr>
        <w:t>SERVICIO DE HEPATOLOGÍA Y TRASPLANTE HEPÁTICO</w:t>
      </w:r>
    </w:p>
    <w:p w:rsidR="003708FE" w:rsidRPr="009048EA" w:rsidRDefault="003708FE">
      <w:pPr>
        <w:rPr>
          <w:lang w:val="es-MX"/>
        </w:rPr>
      </w:pPr>
    </w:p>
    <w:p w:rsidR="003708FE" w:rsidRPr="009048EA" w:rsidRDefault="00000000">
      <w:pPr>
        <w:rPr>
          <w:lang w:val="es-MX"/>
        </w:rPr>
      </w:pPr>
      <w:r w:rsidRPr="009048EA">
        <w:rPr>
          <w:rFonts w:ascii="Calibri" w:hAnsi="Calibri"/>
          <w:b/>
          <w:color w:val="404040"/>
          <w:sz w:val="24"/>
          <w:lang w:val="es-MX"/>
        </w:rPr>
        <w:t>Responsables de la convocatoria:</w:t>
      </w:r>
    </w:p>
    <w:p w:rsidR="009048EA" w:rsidRPr="00EF2170" w:rsidRDefault="00000000">
      <w:pPr>
        <w:rPr>
          <w:lang w:val="es-MX"/>
        </w:rPr>
      </w:pPr>
      <w:r w:rsidRPr="009048EA">
        <w:rPr>
          <w:rFonts w:ascii="Calibri" w:hAnsi="Calibri"/>
          <w:lang w:val="es-MX"/>
        </w:rPr>
        <w:t>Dra. Astrid Ruiz Margáin, Dra. Berenice M. Román Calleja</w:t>
      </w:r>
      <w:r w:rsidR="00EF2170">
        <w:rPr>
          <w:rFonts w:ascii="Calibri" w:hAnsi="Calibri"/>
          <w:lang w:val="es-MX"/>
        </w:rPr>
        <w:t xml:space="preserve">, </w:t>
      </w:r>
      <w:r w:rsidR="00EF2170" w:rsidRPr="009048EA">
        <w:rPr>
          <w:rFonts w:ascii="Calibri" w:hAnsi="Calibri"/>
          <w:lang w:val="es-MX"/>
        </w:rPr>
        <w:t>Dra. Nayelli Cointa Flores García</w:t>
      </w:r>
      <w:r w:rsidR="00EF2170">
        <w:rPr>
          <w:rFonts w:ascii="Calibri" w:hAnsi="Calibri"/>
          <w:lang w:val="es-MX"/>
        </w:rPr>
        <w:t>.</w:t>
      </w:r>
    </w:p>
    <w:p w:rsidR="003708FE" w:rsidRPr="00EF2170" w:rsidRDefault="00000000">
      <w:pPr>
        <w:rPr>
          <w:b/>
          <w:color w:val="17365D" w:themeColor="text2" w:themeShade="BF"/>
          <w:sz w:val="24"/>
          <w:szCs w:val="24"/>
          <w:lang w:val="es-MX"/>
        </w:rPr>
      </w:pPr>
      <w:r w:rsidRPr="00EF2170">
        <w:rPr>
          <w:rFonts w:ascii="Calibri" w:hAnsi="Calibri"/>
          <w:b/>
          <w:color w:val="17365D" w:themeColor="text2" w:themeShade="BF"/>
          <w:sz w:val="24"/>
          <w:szCs w:val="24"/>
          <w:lang w:val="es-MX"/>
        </w:rPr>
        <w:t>1ª FASE: RECEPCIÓN Y REVISIÓN DOCUMENTOS</w:t>
      </w:r>
    </w:p>
    <w:p w:rsidR="003708FE" w:rsidRPr="009048EA" w:rsidRDefault="009048EA">
      <w:pPr>
        <w:rPr>
          <w:lang w:val="es-MX"/>
        </w:rPr>
      </w:pPr>
      <w:r w:rsidRPr="00A12F28">
        <w:rPr>
          <w:rFonts w:ascii="Calibri" w:hAnsi="Calibri"/>
          <w:b/>
          <w:bCs/>
          <w:color w:val="C00000"/>
          <w:lang w:val="es-MX"/>
        </w:rPr>
        <w:t>Fecha:</w:t>
      </w:r>
      <w:r w:rsidRPr="00A12F28">
        <w:rPr>
          <w:rFonts w:ascii="Calibri" w:hAnsi="Calibri"/>
          <w:color w:val="C00000"/>
          <w:lang w:val="es-MX"/>
        </w:rPr>
        <w:t xml:space="preserve"> </w:t>
      </w:r>
      <w:r w:rsidRPr="00A12F28">
        <w:rPr>
          <w:rFonts w:ascii="Calibri" w:hAnsi="Calibri"/>
          <w:lang w:val="es-MX"/>
        </w:rPr>
        <w:t>Hasta el 2</w:t>
      </w:r>
      <w:r w:rsidR="00A12F28" w:rsidRPr="00A12F28">
        <w:rPr>
          <w:rFonts w:ascii="Calibri" w:hAnsi="Calibri"/>
          <w:lang w:val="es-MX"/>
        </w:rPr>
        <w:t>8</w:t>
      </w:r>
      <w:r w:rsidRPr="00A12F28">
        <w:rPr>
          <w:rFonts w:ascii="Calibri" w:hAnsi="Calibri"/>
          <w:lang w:val="es-MX"/>
        </w:rPr>
        <w:t xml:space="preserve"> de febrero de 2026</w:t>
      </w:r>
    </w:p>
    <w:p w:rsidR="003708FE" w:rsidRPr="00EF2170" w:rsidRDefault="00000000">
      <w:pPr>
        <w:rPr>
          <w:lang w:val="es-MX"/>
        </w:rPr>
      </w:pPr>
      <w:r w:rsidRPr="009048EA">
        <w:rPr>
          <w:rFonts w:ascii="Calibri" w:hAnsi="Calibri"/>
          <w:lang w:val="es-MX"/>
        </w:rPr>
        <w:t xml:space="preserve">Enviar por correo electrónico los siguientes documentos en formato de Word o PDF </w:t>
      </w:r>
      <w:r w:rsidR="00EF2170">
        <w:rPr>
          <w:rFonts w:ascii="Calibri" w:hAnsi="Calibri"/>
          <w:lang w:val="es-MX"/>
        </w:rPr>
        <w:t>a:</w:t>
      </w:r>
      <w:r w:rsidRPr="009048EA">
        <w:rPr>
          <w:rFonts w:ascii="Calibri" w:hAnsi="Calibri"/>
          <w:lang w:val="es-MX"/>
        </w:rPr>
        <w:t xml:space="preserve"> </w:t>
      </w:r>
      <w:hyperlink r:id="rId8" w:history="1">
        <w:r w:rsidRPr="00EF2170">
          <w:rPr>
            <w:rStyle w:val="Hipervnculo"/>
            <w:rFonts w:ascii="Calibri" w:hAnsi="Calibri"/>
            <w:i/>
            <w:iCs/>
            <w:color w:val="365F91" w:themeColor="accent1" w:themeShade="BF"/>
            <w:lang w:val="es-MX"/>
          </w:rPr>
          <w:t>astrid.ruizm@incmnsz.mx</w:t>
        </w:r>
      </w:hyperlink>
      <w:r w:rsidR="00EF2170" w:rsidRPr="00EF2170">
        <w:rPr>
          <w:rFonts w:ascii="Calibri" w:hAnsi="Calibri"/>
          <w:color w:val="000000" w:themeColor="text1"/>
          <w:lang w:val="es-MX"/>
        </w:rPr>
        <w:t>,</w:t>
      </w:r>
      <w:r w:rsidRPr="00EF2170">
        <w:rPr>
          <w:rFonts w:ascii="Calibri" w:hAnsi="Calibri"/>
          <w:i/>
          <w:iCs/>
          <w:color w:val="365F91" w:themeColor="accent1" w:themeShade="BF"/>
          <w:lang w:val="es-MX"/>
        </w:rPr>
        <w:t xml:space="preserve"> </w:t>
      </w:r>
      <w:hyperlink r:id="rId9" w:history="1">
        <w:r w:rsidRPr="00EF2170">
          <w:rPr>
            <w:rStyle w:val="Hipervnculo"/>
            <w:rFonts w:ascii="Calibri" w:hAnsi="Calibri"/>
            <w:i/>
            <w:iCs/>
            <w:color w:val="365F91" w:themeColor="accent1" w:themeShade="BF"/>
            <w:lang w:val="es-MX"/>
          </w:rPr>
          <w:t>berenice.romanc@incmnsz.mx</w:t>
        </w:r>
      </w:hyperlink>
      <w:r w:rsidR="00EF2170" w:rsidRPr="00EF2170">
        <w:rPr>
          <w:rFonts w:ascii="Calibri" w:hAnsi="Calibri"/>
          <w:color w:val="365F91" w:themeColor="accent1" w:themeShade="BF"/>
          <w:lang w:val="es-MX"/>
        </w:rPr>
        <w:t xml:space="preserve"> </w:t>
      </w:r>
      <w:r w:rsidR="00EF2170" w:rsidRPr="00EF2170">
        <w:rPr>
          <w:rFonts w:ascii="Calibri" w:hAnsi="Calibri"/>
          <w:color w:val="000000" w:themeColor="text1"/>
          <w:lang w:val="es-MX"/>
        </w:rPr>
        <w:t>y</w:t>
      </w:r>
      <w:r w:rsidR="00EF2170" w:rsidRPr="00EF2170">
        <w:rPr>
          <w:rFonts w:ascii="Calibri" w:hAnsi="Calibri"/>
          <w:color w:val="365F91" w:themeColor="accent1" w:themeShade="BF"/>
          <w:lang w:val="es-MX"/>
        </w:rPr>
        <w:t xml:space="preserve"> </w:t>
      </w:r>
      <w:hyperlink r:id="rId10" w:history="1">
        <w:r w:rsidR="00EF2170" w:rsidRPr="00EF2170">
          <w:rPr>
            <w:rStyle w:val="Hipervnculo"/>
            <w:rFonts w:ascii="Calibri" w:hAnsi="Calibri"/>
            <w:i/>
            <w:iCs/>
            <w:color w:val="365F91" w:themeColor="accent1" w:themeShade="BF"/>
            <w:lang w:val="es-MX"/>
          </w:rPr>
          <w:t>hepatologia@incmnsz.mx</w:t>
        </w:r>
      </w:hyperlink>
      <w:r w:rsidR="00EF2170" w:rsidRPr="00EF2170">
        <w:rPr>
          <w:rFonts w:ascii="Calibri" w:hAnsi="Calibri"/>
          <w:i/>
          <w:iCs/>
          <w:color w:val="000000" w:themeColor="text1"/>
          <w:lang w:val="es-MX"/>
        </w:rPr>
        <w:t>.</w:t>
      </w:r>
    </w:p>
    <w:p w:rsidR="003708FE" w:rsidRPr="009048EA" w:rsidRDefault="00000000" w:rsidP="009048EA">
      <w:pPr>
        <w:pStyle w:val="Prrafodelista"/>
        <w:numPr>
          <w:ilvl w:val="0"/>
          <w:numId w:val="10"/>
        </w:numPr>
        <w:rPr>
          <w:lang w:val="es-MX"/>
        </w:rPr>
      </w:pPr>
      <w:r w:rsidRPr="009048EA">
        <w:rPr>
          <w:rFonts w:ascii="Calibri" w:hAnsi="Calibri"/>
          <w:lang w:val="es-MX"/>
        </w:rPr>
        <w:t>Formato de datos generales</w:t>
      </w:r>
    </w:p>
    <w:p w:rsidR="003708FE" w:rsidRPr="009048EA" w:rsidRDefault="00000000" w:rsidP="009048EA">
      <w:pPr>
        <w:pStyle w:val="Prrafodelista"/>
        <w:numPr>
          <w:ilvl w:val="0"/>
          <w:numId w:val="10"/>
        </w:numPr>
        <w:rPr>
          <w:lang w:val="es-MX"/>
        </w:rPr>
      </w:pPr>
      <w:r w:rsidRPr="009048EA">
        <w:rPr>
          <w:rFonts w:ascii="Calibri" w:hAnsi="Calibri"/>
          <w:lang w:val="es-MX"/>
        </w:rPr>
        <w:t>Currículum vitae simple</w:t>
      </w:r>
    </w:p>
    <w:p w:rsidR="003708FE" w:rsidRPr="009048EA" w:rsidRDefault="00000000" w:rsidP="009048EA">
      <w:pPr>
        <w:pStyle w:val="Prrafodelista"/>
        <w:numPr>
          <w:ilvl w:val="0"/>
          <w:numId w:val="10"/>
        </w:numPr>
        <w:rPr>
          <w:lang w:val="es-MX"/>
        </w:rPr>
      </w:pPr>
      <w:r w:rsidRPr="009048EA">
        <w:rPr>
          <w:rFonts w:ascii="Calibri" w:hAnsi="Calibri"/>
          <w:lang w:val="es-MX"/>
        </w:rPr>
        <w:t>Carta de motivos por parte del aspirante</w:t>
      </w:r>
    </w:p>
    <w:p w:rsidR="003708FE" w:rsidRPr="009048EA" w:rsidRDefault="00000000" w:rsidP="009048EA">
      <w:pPr>
        <w:pStyle w:val="Prrafodelista"/>
        <w:numPr>
          <w:ilvl w:val="0"/>
          <w:numId w:val="10"/>
        </w:numPr>
        <w:rPr>
          <w:lang w:val="es-MX"/>
        </w:rPr>
      </w:pPr>
      <w:r w:rsidRPr="009048EA">
        <w:rPr>
          <w:rFonts w:ascii="Calibri" w:hAnsi="Calibri"/>
          <w:lang w:val="es-MX"/>
        </w:rPr>
        <w:t>Historial académico/Kardex: Calificaciones de las materias cursadas durante la carrera y promedio general obtenido (Escanear documento oficial)</w:t>
      </w:r>
    </w:p>
    <w:p w:rsidR="003708FE" w:rsidRPr="009048EA" w:rsidRDefault="00000000" w:rsidP="009048EA">
      <w:pPr>
        <w:pStyle w:val="Prrafodelista"/>
        <w:numPr>
          <w:ilvl w:val="0"/>
          <w:numId w:val="10"/>
        </w:numPr>
        <w:rPr>
          <w:lang w:val="es-MX"/>
        </w:rPr>
      </w:pPr>
      <w:r w:rsidRPr="009048EA">
        <w:rPr>
          <w:rFonts w:ascii="Calibri" w:hAnsi="Calibri"/>
          <w:lang w:val="es-MX"/>
        </w:rPr>
        <w:t>Dos cartas de recomendación de profesionistas que hayan tenido relación con su formación académica</w:t>
      </w:r>
    </w:p>
    <w:p w:rsidR="003708FE" w:rsidRPr="009048EA" w:rsidRDefault="00000000" w:rsidP="009048EA">
      <w:pPr>
        <w:pStyle w:val="Prrafodelista"/>
        <w:numPr>
          <w:ilvl w:val="0"/>
          <w:numId w:val="10"/>
        </w:numPr>
        <w:rPr>
          <w:lang w:val="es-MX"/>
        </w:rPr>
      </w:pPr>
      <w:r w:rsidRPr="009048EA">
        <w:rPr>
          <w:rFonts w:ascii="Calibri" w:hAnsi="Calibri"/>
          <w:lang w:val="es-MX"/>
        </w:rPr>
        <w:t>Carta de presentación por parte de la Universidad que exprese que están enterados de que el alumno participará en el proceso de selección</w:t>
      </w:r>
    </w:p>
    <w:p w:rsidR="003708FE" w:rsidRPr="009048EA" w:rsidRDefault="009048EA" w:rsidP="009048EA">
      <w:pPr>
        <w:jc w:val="both"/>
        <w:rPr>
          <w:lang w:val="es-MX"/>
        </w:rPr>
      </w:pPr>
      <w:r>
        <w:rPr>
          <w:rFonts w:ascii="Calibri" w:hAnsi="Calibri"/>
          <w:lang w:val="es-MX"/>
        </w:rPr>
        <w:t>*</w:t>
      </w:r>
      <w:r w:rsidRPr="009048EA">
        <w:rPr>
          <w:rFonts w:ascii="Calibri" w:hAnsi="Calibri"/>
          <w:lang w:val="es-MX"/>
        </w:rPr>
        <w:t>En caso de pertenecer a una Universidad fuera de la Ciudad de México: Carta de no inconveniente por parte de la Universidad para realizar Servicio Social fuera de la entidad</w:t>
      </w:r>
    </w:p>
    <w:p w:rsidR="003708FE" w:rsidRPr="009048EA" w:rsidRDefault="00000000" w:rsidP="009048EA">
      <w:pPr>
        <w:spacing w:after="0"/>
        <w:rPr>
          <w:lang w:val="es-MX"/>
        </w:rPr>
      </w:pPr>
      <w:r w:rsidRPr="009048EA">
        <w:rPr>
          <w:rFonts w:ascii="Calibri" w:hAnsi="Calibri"/>
          <w:b/>
          <w:color w:val="404040"/>
          <w:sz w:val="24"/>
          <w:lang w:val="es-MX"/>
        </w:rPr>
        <w:t>Observaciones:</w:t>
      </w:r>
    </w:p>
    <w:p w:rsidR="003708FE" w:rsidRPr="009048EA" w:rsidRDefault="00000000" w:rsidP="009048EA">
      <w:pPr>
        <w:spacing w:after="0"/>
        <w:rPr>
          <w:lang w:val="es-MX"/>
        </w:rPr>
      </w:pPr>
      <w:r w:rsidRPr="009048EA">
        <w:rPr>
          <w:rFonts w:ascii="Calibri" w:hAnsi="Calibri"/>
          <w:lang w:val="es-MX"/>
        </w:rPr>
        <w:t>Cualquier solicitud que sea enviada después de este periodo será automáticamente descartada.</w:t>
      </w:r>
    </w:p>
    <w:p w:rsidR="003708FE" w:rsidRPr="009048EA" w:rsidRDefault="00000000" w:rsidP="009048EA">
      <w:pPr>
        <w:spacing w:after="0"/>
        <w:rPr>
          <w:lang w:val="es-MX"/>
        </w:rPr>
      </w:pPr>
      <w:r w:rsidRPr="009048EA">
        <w:rPr>
          <w:rFonts w:ascii="Calibri" w:hAnsi="Calibri"/>
          <w:lang w:val="es-MX"/>
        </w:rPr>
        <w:t>No se procesarán solicitudes de aspirantes que apliquen a otras áreas del Instituto para el servicio social.</w:t>
      </w:r>
    </w:p>
    <w:p w:rsidR="003708FE" w:rsidRPr="00EF2170" w:rsidRDefault="003708FE">
      <w:pPr>
        <w:rPr>
          <w:color w:val="17365D" w:themeColor="text2" w:themeShade="BF"/>
          <w:lang w:val="es-MX"/>
        </w:rPr>
      </w:pPr>
    </w:p>
    <w:p w:rsidR="003708FE" w:rsidRPr="00A12F28" w:rsidRDefault="00000000">
      <w:pPr>
        <w:rPr>
          <w:color w:val="17365D" w:themeColor="text2" w:themeShade="BF"/>
          <w:sz w:val="24"/>
          <w:szCs w:val="24"/>
          <w:lang w:val="es-MX"/>
        </w:rPr>
      </w:pPr>
      <w:r w:rsidRPr="00A12F28">
        <w:rPr>
          <w:rFonts w:ascii="Calibri" w:hAnsi="Calibri"/>
          <w:b/>
          <w:color w:val="17365D" w:themeColor="text2" w:themeShade="BF"/>
          <w:sz w:val="24"/>
          <w:szCs w:val="24"/>
          <w:lang w:val="es-MX"/>
        </w:rPr>
        <w:t>2ª FASE: PRE-REGISTRO EN DIRECCIÓN DE ENSEÑANZA</w:t>
      </w:r>
    </w:p>
    <w:p w:rsidR="003708FE" w:rsidRPr="009048EA" w:rsidRDefault="009048EA">
      <w:pPr>
        <w:rPr>
          <w:lang w:val="es-MX"/>
        </w:rPr>
      </w:pPr>
      <w:r w:rsidRPr="00A12F28">
        <w:rPr>
          <w:rFonts w:ascii="Calibri" w:hAnsi="Calibri"/>
          <w:b/>
          <w:bCs/>
          <w:color w:val="C00000"/>
          <w:lang w:val="es-MX"/>
        </w:rPr>
        <w:t>Fecha:</w:t>
      </w:r>
      <w:r w:rsidRPr="00A12F28">
        <w:rPr>
          <w:rFonts w:ascii="Calibri" w:hAnsi="Calibri"/>
          <w:color w:val="C00000"/>
          <w:lang w:val="es-MX"/>
        </w:rPr>
        <w:t xml:space="preserve"> </w:t>
      </w:r>
      <w:r w:rsidRPr="00A12F28">
        <w:rPr>
          <w:rFonts w:ascii="Calibri" w:hAnsi="Calibri"/>
          <w:lang w:val="es-MX"/>
        </w:rPr>
        <w:t>Hasta el 10 de marzo de 2026.</w:t>
      </w:r>
    </w:p>
    <w:p w:rsidR="00EF2170" w:rsidRDefault="00000000" w:rsidP="00EF2170">
      <w:pPr>
        <w:jc w:val="both"/>
        <w:rPr>
          <w:rFonts w:ascii="Calibri" w:hAnsi="Calibri"/>
          <w:lang w:val="es-MX"/>
        </w:rPr>
      </w:pPr>
      <w:r w:rsidRPr="009048EA">
        <w:rPr>
          <w:rFonts w:ascii="Calibri" w:hAnsi="Calibri"/>
          <w:lang w:val="es-MX"/>
        </w:rPr>
        <w:t xml:space="preserve">A partir del </w:t>
      </w:r>
      <w:r w:rsidR="00EF2170">
        <w:rPr>
          <w:rFonts w:ascii="Calibri" w:hAnsi="Calibri"/>
          <w:lang w:val="es-MX"/>
        </w:rPr>
        <w:t>2</w:t>
      </w:r>
      <w:r w:rsidRPr="009048EA">
        <w:rPr>
          <w:rFonts w:ascii="Calibri" w:hAnsi="Calibri"/>
          <w:lang w:val="es-MX"/>
        </w:rPr>
        <w:t xml:space="preserve"> de </w:t>
      </w:r>
      <w:r w:rsidR="00EF2170">
        <w:rPr>
          <w:rFonts w:ascii="Calibri" w:hAnsi="Calibri"/>
          <w:lang w:val="es-MX"/>
        </w:rPr>
        <w:t>marzo</w:t>
      </w:r>
      <w:r w:rsidRPr="009048EA">
        <w:rPr>
          <w:rFonts w:ascii="Calibri" w:hAnsi="Calibri"/>
          <w:lang w:val="es-MX"/>
        </w:rPr>
        <w:t xml:space="preserve"> se les contactará por correo electrónico para informarles si continúan en el proceso de selección. Si su documentación es aceptada, se le enviará por correo una carta de beneplácito (en un plazo de 7 días hábiles, después de la recepción de sus documentos) para </w:t>
      </w:r>
    </w:p>
    <w:p w:rsidR="00EF2170" w:rsidRDefault="00EF2170" w:rsidP="009048EA">
      <w:pPr>
        <w:jc w:val="both"/>
        <w:rPr>
          <w:rFonts w:ascii="Calibri" w:hAnsi="Calibri"/>
          <w:lang w:val="es-MX"/>
        </w:rPr>
      </w:pPr>
    </w:p>
    <w:p w:rsidR="003708FE" w:rsidRPr="009048EA" w:rsidRDefault="00000000" w:rsidP="009048EA">
      <w:pPr>
        <w:jc w:val="both"/>
        <w:rPr>
          <w:lang w:val="es-MX"/>
        </w:rPr>
      </w:pPr>
      <w:r w:rsidRPr="009048EA">
        <w:rPr>
          <w:rFonts w:ascii="Calibri" w:hAnsi="Calibri"/>
          <w:lang w:val="es-MX"/>
        </w:rPr>
        <w:t xml:space="preserve">que solicite su pre-registro ante la Dirección de Enseñanza adjuntando dicha carta. El Pre registro se solicita en: </w:t>
      </w:r>
      <w:r w:rsidRPr="009048EA">
        <w:rPr>
          <w:rFonts w:ascii="Calibri" w:hAnsi="Calibri"/>
          <w:i/>
          <w:iCs/>
          <w:color w:val="984AB4"/>
          <w:lang w:val="es-MX"/>
        </w:rPr>
        <w:t>direccion.ensenanza@incmnsz.mx</w:t>
      </w:r>
    </w:p>
    <w:p w:rsidR="003708FE" w:rsidRPr="009048EA" w:rsidRDefault="00000000" w:rsidP="00EF2170">
      <w:pPr>
        <w:jc w:val="both"/>
        <w:rPr>
          <w:lang w:val="es-MX"/>
        </w:rPr>
      </w:pPr>
      <w:r w:rsidRPr="009048EA">
        <w:rPr>
          <w:rFonts w:ascii="Calibri" w:hAnsi="Calibri"/>
          <w:lang w:val="es-MX"/>
        </w:rPr>
        <w:t>Para el pre-registro deberá cumplir con los requisitos que le sean solicitados por la Dirección de Enseñanza</w:t>
      </w:r>
      <w:r w:rsidR="00EF2170">
        <w:rPr>
          <w:lang w:val="es-MX"/>
        </w:rPr>
        <w:t xml:space="preserve">. </w:t>
      </w:r>
      <w:r w:rsidRPr="009048EA">
        <w:rPr>
          <w:rFonts w:ascii="Calibri" w:hAnsi="Calibri"/>
          <w:lang w:val="es-MX"/>
        </w:rPr>
        <w:t xml:space="preserve">Este pre-registro podrá realizarse únicamente </w:t>
      </w:r>
      <w:r w:rsidRPr="009048EA">
        <w:rPr>
          <w:rFonts w:ascii="Calibri" w:hAnsi="Calibri"/>
          <w:b/>
          <w:bCs/>
          <w:u w:val="single"/>
          <w:lang w:val="es-MX"/>
        </w:rPr>
        <w:t>UNA VEZ</w:t>
      </w:r>
      <w:r w:rsidRPr="009048EA">
        <w:rPr>
          <w:rFonts w:ascii="Calibri" w:hAnsi="Calibri"/>
          <w:lang w:val="es-MX"/>
        </w:rPr>
        <w:t xml:space="preserve"> y sólo para </w:t>
      </w:r>
      <w:r w:rsidRPr="009048EA">
        <w:rPr>
          <w:rFonts w:ascii="Calibri" w:hAnsi="Calibri"/>
          <w:b/>
          <w:bCs/>
          <w:u w:val="single"/>
          <w:lang w:val="es-MX"/>
        </w:rPr>
        <w:t>UN SERVICIO</w:t>
      </w:r>
      <w:r w:rsidRPr="009048EA">
        <w:rPr>
          <w:rFonts w:ascii="Calibri" w:hAnsi="Calibri"/>
          <w:lang w:val="es-MX"/>
        </w:rPr>
        <w:t xml:space="preserve"> del Instituto.</w:t>
      </w:r>
    </w:p>
    <w:p w:rsidR="003708FE" w:rsidRDefault="00000000">
      <w:pPr>
        <w:rPr>
          <w:lang w:val="es-MX"/>
        </w:rPr>
      </w:pPr>
      <w:r w:rsidRPr="009048EA">
        <w:rPr>
          <w:rFonts w:ascii="Calibri" w:hAnsi="Calibri"/>
          <w:lang w:val="es-MX"/>
        </w:rPr>
        <w:t>La Dirección de Enseñanza le indicará si su pre-registro fue exitoso para proseguir con el proceso de selección</w:t>
      </w:r>
    </w:p>
    <w:p w:rsidR="00EF2170" w:rsidRPr="00EF2170" w:rsidRDefault="00EF2170">
      <w:pPr>
        <w:rPr>
          <w:lang w:val="es-MX"/>
        </w:rPr>
      </w:pPr>
    </w:p>
    <w:p w:rsidR="003708FE" w:rsidRPr="00EF2170" w:rsidRDefault="00000000">
      <w:pPr>
        <w:rPr>
          <w:color w:val="17365D" w:themeColor="text2" w:themeShade="BF"/>
          <w:sz w:val="24"/>
          <w:szCs w:val="24"/>
          <w:lang w:val="es-MX"/>
        </w:rPr>
      </w:pPr>
      <w:r w:rsidRPr="00EF2170">
        <w:rPr>
          <w:rFonts w:ascii="Calibri" w:hAnsi="Calibri"/>
          <w:b/>
          <w:color w:val="17365D" w:themeColor="text2" w:themeShade="BF"/>
          <w:sz w:val="24"/>
          <w:szCs w:val="24"/>
          <w:lang w:val="es-MX"/>
        </w:rPr>
        <w:t>3ª FASE: ENTREVISTA Y EXAMEN DE CONOCIMIENTOS GENERALES</w:t>
      </w:r>
    </w:p>
    <w:p w:rsidR="003708FE" w:rsidRPr="009048EA" w:rsidRDefault="009048EA" w:rsidP="009048EA">
      <w:pPr>
        <w:jc w:val="both"/>
        <w:rPr>
          <w:bCs/>
          <w:color w:val="000000" w:themeColor="text1"/>
          <w:lang w:val="es-MX"/>
        </w:rPr>
      </w:pPr>
      <w:r w:rsidRPr="00EF2170">
        <w:rPr>
          <w:rFonts w:ascii="Calibri" w:hAnsi="Calibri"/>
          <w:b/>
          <w:color w:val="C00000"/>
          <w:lang w:val="es-MX"/>
        </w:rPr>
        <w:t>Fecha:</w:t>
      </w:r>
      <w:r w:rsidRPr="00EF2170">
        <w:rPr>
          <w:rFonts w:ascii="Calibri" w:hAnsi="Calibri"/>
          <w:bCs/>
          <w:color w:val="C00000"/>
          <w:lang w:val="es-MX"/>
        </w:rPr>
        <w:t xml:space="preserve"> </w:t>
      </w:r>
      <w:r w:rsidR="00A12F28">
        <w:rPr>
          <w:rFonts w:ascii="Calibri" w:hAnsi="Calibri"/>
          <w:bCs/>
          <w:color w:val="000000" w:themeColor="text1"/>
          <w:lang w:val="es-MX"/>
        </w:rPr>
        <w:t>16</w:t>
      </w:r>
      <w:r w:rsidRPr="009048EA">
        <w:rPr>
          <w:rFonts w:ascii="Calibri" w:hAnsi="Calibri"/>
          <w:bCs/>
          <w:color w:val="000000" w:themeColor="text1"/>
          <w:lang w:val="es-MX"/>
        </w:rPr>
        <w:t xml:space="preserve"> </w:t>
      </w:r>
      <w:r w:rsidR="00A12F28">
        <w:rPr>
          <w:rFonts w:ascii="Calibri" w:hAnsi="Calibri"/>
          <w:bCs/>
          <w:color w:val="000000" w:themeColor="text1"/>
          <w:lang w:val="es-MX"/>
        </w:rPr>
        <w:t>al</w:t>
      </w:r>
      <w:r w:rsidRPr="009048EA">
        <w:rPr>
          <w:rFonts w:ascii="Calibri" w:hAnsi="Calibri"/>
          <w:bCs/>
          <w:color w:val="000000" w:themeColor="text1"/>
          <w:lang w:val="es-MX"/>
        </w:rPr>
        <w:t xml:space="preserve"> </w:t>
      </w:r>
      <w:r w:rsidR="00A12F28">
        <w:rPr>
          <w:rFonts w:ascii="Calibri" w:hAnsi="Calibri"/>
          <w:bCs/>
          <w:color w:val="000000" w:themeColor="text1"/>
          <w:lang w:val="es-MX"/>
        </w:rPr>
        <w:t>18</w:t>
      </w:r>
      <w:r w:rsidRPr="009048EA">
        <w:rPr>
          <w:rFonts w:ascii="Calibri" w:hAnsi="Calibri"/>
          <w:bCs/>
          <w:color w:val="000000" w:themeColor="text1"/>
          <w:lang w:val="es-MX"/>
        </w:rPr>
        <w:t xml:space="preserve"> de marzo de 2026</w:t>
      </w:r>
    </w:p>
    <w:p w:rsidR="003708FE" w:rsidRPr="009048EA" w:rsidRDefault="00000000" w:rsidP="00EF2170">
      <w:pPr>
        <w:jc w:val="both"/>
        <w:rPr>
          <w:lang w:val="es-MX"/>
        </w:rPr>
      </w:pPr>
      <w:r w:rsidRPr="009048EA">
        <w:rPr>
          <w:rFonts w:ascii="Calibri" w:hAnsi="Calibri"/>
          <w:lang w:val="es-MX"/>
        </w:rPr>
        <w:t>Una vez que cuente con su pre-registro, recibirán un correo en donde se les agendará una fecha para la realización de un examen de conocimientos generales y dos entrevistas con los responsables de la convocatoria entre el 1</w:t>
      </w:r>
      <w:r w:rsidR="00A12F28">
        <w:rPr>
          <w:rFonts w:ascii="Calibri" w:hAnsi="Calibri"/>
          <w:lang w:val="es-MX"/>
        </w:rPr>
        <w:t>6</w:t>
      </w:r>
      <w:r w:rsidRPr="009048EA">
        <w:rPr>
          <w:rFonts w:ascii="Calibri" w:hAnsi="Calibri"/>
          <w:lang w:val="es-MX"/>
        </w:rPr>
        <w:t xml:space="preserve"> y </w:t>
      </w:r>
      <w:r w:rsidR="00A12F28">
        <w:rPr>
          <w:rFonts w:ascii="Calibri" w:hAnsi="Calibri"/>
          <w:lang w:val="es-MX"/>
        </w:rPr>
        <w:t>18</w:t>
      </w:r>
      <w:r w:rsidRPr="009048EA">
        <w:rPr>
          <w:rFonts w:ascii="Calibri" w:hAnsi="Calibri"/>
          <w:lang w:val="es-MX"/>
        </w:rPr>
        <w:t xml:space="preserve"> de marzo de 2026</w:t>
      </w:r>
      <w:r w:rsidR="009048EA">
        <w:rPr>
          <w:rFonts w:ascii="Calibri" w:hAnsi="Calibri"/>
          <w:lang w:val="es-MX"/>
        </w:rPr>
        <w:t>.</w:t>
      </w:r>
    </w:p>
    <w:p w:rsidR="003708FE" w:rsidRPr="009048EA" w:rsidRDefault="00000000" w:rsidP="00EF2170">
      <w:pPr>
        <w:jc w:val="both"/>
        <w:rPr>
          <w:lang w:val="es-MX"/>
        </w:rPr>
      </w:pPr>
      <w:r w:rsidRPr="009048EA">
        <w:rPr>
          <w:rFonts w:ascii="Calibri" w:hAnsi="Calibri"/>
          <w:lang w:val="es-MX"/>
        </w:rPr>
        <w:t>Las fechas y horarios serán enviados directamente por correo electrónico a los aspirantes seleccionados.</w:t>
      </w:r>
    </w:p>
    <w:p w:rsidR="003708FE" w:rsidRPr="009048EA" w:rsidRDefault="00000000" w:rsidP="00EF2170">
      <w:pPr>
        <w:jc w:val="both"/>
        <w:rPr>
          <w:lang w:val="es-MX"/>
        </w:rPr>
      </w:pPr>
      <w:r w:rsidRPr="009048EA">
        <w:rPr>
          <w:rFonts w:ascii="Calibri" w:hAnsi="Calibri"/>
          <w:lang w:val="es-MX"/>
        </w:rPr>
        <w:t>Las entrevistas y examen serán realizados de manera presencial en el INCMNSZ en la fecha y horario asignados.</w:t>
      </w:r>
    </w:p>
    <w:p w:rsidR="009048EA" w:rsidRPr="00EF2170" w:rsidRDefault="00000000" w:rsidP="00EF2170">
      <w:pPr>
        <w:jc w:val="both"/>
        <w:rPr>
          <w:lang w:val="es-MX"/>
        </w:rPr>
      </w:pPr>
      <w:r w:rsidRPr="009048EA">
        <w:rPr>
          <w:rFonts w:ascii="Calibri" w:hAnsi="Calibri"/>
          <w:b/>
          <w:color w:val="404040"/>
          <w:sz w:val="24"/>
          <w:lang w:val="es-MX"/>
        </w:rPr>
        <w:t>Observaciones:</w:t>
      </w:r>
      <w:r w:rsidR="00EF2170">
        <w:rPr>
          <w:lang w:val="es-MX"/>
        </w:rPr>
        <w:t xml:space="preserve"> </w:t>
      </w:r>
      <w:r w:rsidRPr="009048EA">
        <w:rPr>
          <w:rFonts w:ascii="Calibri" w:hAnsi="Calibri"/>
          <w:lang w:val="es-MX"/>
        </w:rPr>
        <w:t>No se realizará cambió de fecha, no se reprogramará ninguna entrevista ni examen, no se podrá realizar ninguna evaluación por videollamada.</w:t>
      </w:r>
    </w:p>
    <w:p w:rsidR="00EF2170" w:rsidRPr="00EF2170" w:rsidRDefault="00EF2170" w:rsidP="00EF2170">
      <w:pPr>
        <w:rPr>
          <w:rFonts w:ascii="Calibri" w:hAnsi="Calibri"/>
          <w:b/>
          <w:color w:val="17365D" w:themeColor="text2" w:themeShade="BF"/>
          <w:sz w:val="24"/>
          <w:szCs w:val="24"/>
          <w:lang w:val="es-MX"/>
        </w:rPr>
      </w:pPr>
    </w:p>
    <w:p w:rsidR="003708FE" w:rsidRPr="00EF2170" w:rsidRDefault="00000000" w:rsidP="00EF2170">
      <w:pPr>
        <w:rPr>
          <w:color w:val="C00000"/>
          <w:sz w:val="24"/>
          <w:szCs w:val="24"/>
          <w:u w:val="single"/>
          <w:lang w:val="es-MX"/>
        </w:rPr>
      </w:pPr>
      <w:r w:rsidRPr="00EF2170">
        <w:rPr>
          <w:rFonts w:ascii="Calibri" w:hAnsi="Calibri"/>
          <w:b/>
          <w:color w:val="C00000"/>
          <w:sz w:val="24"/>
          <w:szCs w:val="24"/>
          <w:u w:val="single"/>
          <w:lang w:val="es-MX"/>
        </w:rPr>
        <w:t>ENVÍO DE RESULTADOS FINALES:</w:t>
      </w:r>
    </w:p>
    <w:p w:rsidR="003708FE" w:rsidRPr="009048EA" w:rsidRDefault="009048EA">
      <w:pPr>
        <w:rPr>
          <w:lang w:val="es-MX"/>
        </w:rPr>
      </w:pPr>
      <w:r w:rsidRPr="00EF2170">
        <w:rPr>
          <w:rFonts w:ascii="Calibri" w:hAnsi="Calibri"/>
          <w:b/>
          <w:bCs/>
          <w:color w:val="C00000"/>
          <w:lang w:val="es-MX"/>
        </w:rPr>
        <w:t>Fecha:</w:t>
      </w:r>
      <w:r w:rsidRPr="00EF2170">
        <w:rPr>
          <w:rFonts w:ascii="Calibri" w:hAnsi="Calibri"/>
          <w:color w:val="C00000"/>
          <w:lang w:val="es-MX"/>
        </w:rPr>
        <w:t xml:space="preserve"> </w:t>
      </w:r>
      <w:r w:rsidR="00A12F28">
        <w:rPr>
          <w:rFonts w:ascii="Calibri" w:hAnsi="Calibri"/>
          <w:lang w:val="es-MX"/>
        </w:rPr>
        <w:t xml:space="preserve">9 y 10 </w:t>
      </w:r>
      <w:r w:rsidRPr="009048EA">
        <w:rPr>
          <w:rFonts w:ascii="Calibri" w:hAnsi="Calibri"/>
          <w:lang w:val="es-MX"/>
        </w:rPr>
        <w:t>de abril de 2026.</w:t>
      </w:r>
    </w:p>
    <w:p w:rsidR="003708FE" w:rsidRPr="009048EA" w:rsidRDefault="00000000">
      <w:pPr>
        <w:rPr>
          <w:lang w:val="es-MX"/>
        </w:rPr>
      </w:pPr>
      <w:r w:rsidRPr="009048EA">
        <w:rPr>
          <w:rFonts w:ascii="Calibri" w:hAnsi="Calibri"/>
          <w:lang w:val="es-MX"/>
        </w:rPr>
        <w:t>Se enviará el veredicto por correo electrónico a partir de la fecha indicada.</w:t>
      </w:r>
    </w:p>
    <w:p w:rsidR="00EF2170" w:rsidRDefault="00000000" w:rsidP="00EF2170">
      <w:pPr>
        <w:rPr>
          <w:lang w:val="es-MX"/>
        </w:rPr>
      </w:pPr>
      <w:r w:rsidRPr="009048EA">
        <w:rPr>
          <w:rFonts w:ascii="Calibri" w:hAnsi="Calibri"/>
          <w:lang w:val="es-MX"/>
        </w:rPr>
        <w:t>El resultado será inapelable.</w:t>
      </w:r>
    </w:p>
    <w:p w:rsidR="00EF2170" w:rsidRDefault="00EF2170" w:rsidP="00EF2170">
      <w:pPr>
        <w:rPr>
          <w:lang w:val="es-MX"/>
        </w:rPr>
      </w:pPr>
    </w:p>
    <w:p w:rsidR="00EF2170" w:rsidRDefault="00EF2170" w:rsidP="00EF2170">
      <w:pPr>
        <w:rPr>
          <w:lang w:val="es-MX"/>
        </w:rPr>
      </w:pPr>
    </w:p>
    <w:p w:rsidR="00EF2170" w:rsidRDefault="00EF2170" w:rsidP="00EF2170">
      <w:pPr>
        <w:rPr>
          <w:lang w:val="es-MX"/>
        </w:rPr>
      </w:pPr>
    </w:p>
    <w:p w:rsidR="00EF2170" w:rsidRPr="00EF2170" w:rsidRDefault="00EF2170" w:rsidP="00EF2170">
      <w:pPr>
        <w:rPr>
          <w:lang w:val="es-MX"/>
        </w:rPr>
      </w:pPr>
    </w:p>
    <w:p w:rsidR="00EF2170" w:rsidRDefault="00EF2170" w:rsidP="00EF2170">
      <w:pPr>
        <w:rPr>
          <w:rFonts w:ascii="Calibri" w:hAnsi="Calibri"/>
          <w:b/>
          <w:color w:val="17365D" w:themeColor="text2" w:themeShade="BF"/>
          <w:sz w:val="24"/>
          <w:szCs w:val="24"/>
          <w:lang w:val="es-MX"/>
        </w:rPr>
      </w:pPr>
    </w:p>
    <w:p w:rsidR="003708FE" w:rsidRPr="00EF2170" w:rsidRDefault="00000000" w:rsidP="00EF2170">
      <w:pPr>
        <w:rPr>
          <w:color w:val="17365D" w:themeColor="text2" w:themeShade="BF"/>
          <w:sz w:val="24"/>
          <w:szCs w:val="24"/>
          <w:lang w:val="es-MX"/>
        </w:rPr>
      </w:pPr>
      <w:r w:rsidRPr="00EF2170">
        <w:rPr>
          <w:rFonts w:ascii="Calibri" w:hAnsi="Calibri"/>
          <w:b/>
          <w:color w:val="17365D" w:themeColor="text2" w:themeShade="BF"/>
          <w:sz w:val="24"/>
          <w:szCs w:val="24"/>
          <w:lang w:val="es-MX"/>
        </w:rPr>
        <w:t>FINALIZACIÓN DE PROCESO</w:t>
      </w:r>
    </w:p>
    <w:p w:rsidR="003708FE" w:rsidRPr="009048EA" w:rsidRDefault="00000000">
      <w:pPr>
        <w:rPr>
          <w:lang w:val="es-MX"/>
        </w:rPr>
      </w:pPr>
      <w:r w:rsidRPr="009048EA">
        <w:rPr>
          <w:rFonts w:ascii="Calibri" w:hAnsi="Calibri"/>
          <w:lang w:val="es-MX"/>
        </w:rPr>
        <w:t xml:space="preserve">A partir del </w:t>
      </w:r>
      <w:r w:rsidR="009048EA">
        <w:rPr>
          <w:rFonts w:ascii="Calibri" w:hAnsi="Calibri"/>
          <w:lang w:val="es-MX"/>
        </w:rPr>
        <w:t>10</w:t>
      </w:r>
      <w:r w:rsidRPr="009048EA">
        <w:rPr>
          <w:rFonts w:ascii="Calibri" w:hAnsi="Calibri"/>
          <w:lang w:val="es-MX"/>
        </w:rPr>
        <w:t xml:space="preserve"> de abril de 2026</w:t>
      </w:r>
      <w:r w:rsidR="00EF2170">
        <w:rPr>
          <w:rFonts w:ascii="Calibri" w:hAnsi="Calibri"/>
          <w:lang w:val="es-MX"/>
        </w:rPr>
        <w:t>:</w:t>
      </w:r>
    </w:p>
    <w:p w:rsidR="003708FE" w:rsidRPr="009048EA" w:rsidRDefault="00000000">
      <w:pPr>
        <w:rPr>
          <w:lang w:val="es-MX"/>
        </w:rPr>
      </w:pPr>
      <w:r w:rsidRPr="009048EA">
        <w:rPr>
          <w:rFonts w:ascii="Calibri" w:hAnsi="Calibri"/>
          <w:lang w:val="es-MX"/>
        </w:rPr>
        <w:t>En caso de ser aceptado, las y los aspirantes deben completar su expediente en la Dirección de Enseñanza con la entrega obligatoria de:</w:t>
      </w:r>
    </w:p>
    <w:p w:rsidR="009048EA" w:rsidRPr="009048EA" w:rsidRDefault="00000000" w:rsidP="009048EA">
      <w:pPr>
        <w:pStyle w:val="Prrafodelista"/>
        <w:numPr>
          <w:ilvl w:val="0"/>
          <w:numId w:val="10"/>
        </w:numPr>
        <w:rPr>
          <w:rFonts w:ascii="Calibri" w:hAnsi="Calibri"/>
          <w:lang w:val="es-MX"/>
        </w:rPr>
      </w:pPr>
      <w:r w:rsidRPr="009048EA">
        <w:rPr>
          <w:rFonts w:ascii="Calibri" w:hAnsi="Calibri"/>
          <w:lang w:val="es-MX"/>
        </w:rPr>
        <w:t>Llenado de solicitud de ingreso, la cual está disponible</w:t>
      </w:r>
      <w:r w:rsidR="009048EA" w:rsidRPr="009048EA">
        <w:rPr>
          <w:rFonts w:ascii="Calibri" w:hAnsi="Calibri"/>
          <w:lang w:val="es-MX"/>
        </w:rPr>
        <w:t xml:space="preserve"> </w:t>
      </w:r>
      <w:r w:rsidRPr="009048EA">
        <w:rPr>
          <w:rFonts w:ascii="Calibri" w:hAnsi="Calibri"/>
          <w:lang w:val="es-MX"/>
        </w:rPr>
        <w:t>en:</w:t>
      </w:r>
    </w:p>
    <w:p w:rsidR="003708FE" w:rsidRPr="009048EA" w:rsidRDefault="00000000">
      <w:pPr>
        <w:rPr>
          <w:lang w:val="es-MX"/>
        </w:rPr>
      </w:pPr>
      <w:r w:rsidRPr="009048EA">
        <w:rPr>
          <w:rFonts w:ascii="Calibri" w:hAnsi="Calibri"/>
          <w:lang w:val="es-MX"/>
        </w:rPr>
        <w:t>(https://www.incmnsz.mx/descargas/ensenanza/FormatosEducacionMedica.pdf.</w:t>
      </w:r>
    </w:p>
    <w:p w:rsidR="003708FE" w:rsidRPr="00EF2170" w:rsidRDefault="00000000">
      <w:pPr>
        <w:rPr>
          <w:color w:val="17365D" w:themeColor="text2" w:themeShade="BF"/>
          <w:u w:val="single"/>
          <w:lang w:val="es-MX"/>
        </w:rPr>
      </w:pPr>
      <w:r w:rsidRPr="00EF2170">
        <w:rPr>
          <w:rFonts w:ascii="Calibri" w:hAnsi="Calibri"/>
          <w:b/>
          <w:color w:val="17365D" w:themeColor="text2" w:themeShade="BF"/>
          <w:sz w:val="24"/>
          <w:u w:val="single"/>
          <w:lang w:val="es-MX"/>
        </w:rPr>
        <w:t>Esta liga incluye:</w:t>
      </w:r>
    </w:p>
    <w:p w:rsidR="003708FE" w:rsidRPr="009048EA" w:rsidRDefault="00000000" w:rsidP="009048EA">
      <w:pPr>
        <w:pStyle w:val="Prrafodelista"/>
        <w:numPr>
          <w:ilvl w:val="0"/>
          <w:numId w:val="10"/>
        </w:numPr>
        <w:rPr>
          <w:lang w:val="es-MX"/>
        </w:rPr>
      </w:pPr>
      <w:r w:rsidRPr="009048EA">
        <w:rPr>
          <w:rFonts w:ascii="Calibri" w:hAnsi="Calibri"/>
          <w:lang w:val="es-MX"/>
        </w:rPr>
        <w:t>Hoja de datos generales</w:t>
      </w:r>
    </w:p>
    <w:p w:rsidR="003708FE" w:rsidRPr="009048EA" w:rsidRDefault="00000000" w:rsidP="009048EA">
      <w:pPr>
        <w:pStyle w:val="Prrafodelista"/>
        <w:numPr>
          <w:ilvl w:val="0"/>
          <w:numId w:val="10"/>
        </w:numPr>
        <w:rPr>
          <w:lang w:val="es-MX"/>
        </w:rPr>
      </w:pPr>
      <w:r w:rsidRPr="009048EA">
        <w:rPr>
          <w:rFonts w:ascii="Calibri" w:hAnsi="Calibri"/>
          <w:lang w:val="es-MX"/>
        </w:rPr>
        <w:t>Curriculum Vitae (abreviado)</w:t>
      </w:r>
    </w:p>
    <w:p w:rsidR="003708FE" w:rsidRPr="009048EA" w:rsidRDefault="00000000" w:rsidP="009048EA">
      <w:pPr>
        <w:pStyle w:val="Prrafodelista"/>
        <w:numPr>
          <w:ilvl w:val="0"/>
          <w:numId w:val="10"/>
        </w:numPr>
        <w:rPr>
          <w:lang w:val="es-MX"/>
        </w:rPr>
      </w:pPr>
      <w:r w:rsidRPr="009048EA">
        <w:rPr>
          <w:rFonts w:ascii="Calibri" w:hAnsi="Calibri"/>
          <w:lang w:val="es-MX"/>
        </w:rPr>
        <w:t>Carta de recomendación (a ser completadas</w:t>
      </w:r>
      <w:r w:rsidR="009048EA">
        <w:rPr>
          <w:rFonts w:ascii="Calibri" w:hAnsi="Calibri"/>
          <w:lang w:val="es-MX"/>
        </w:rPr>
        <w:t>:</w:t>
      </w:r>
      <w:r w:rsidRPr="009048EA">
        <w:rPr>
          <w:rFonts w:ascii="Calibri" w:hAnsi="Calibri"/>
          <w:lang w:val="es-MX"/>
        </w:rPr>
        <w:t xml:space="preserve"> dos)</w:t>
      </w:r>
    </w:p>
    <w:p w:rsidR="003708FE" w:rsidRPr="009048EA" w:rsidRDefault="00000000" w:rsidP="009048EA">
      <w:pPr>
        <w:pStyle w:val="Prrafodelista"/>
        <w:numPr>
          <w:ilvl w:val="0"/>
          <w:numId w:val="10"/>
        </w:numPr>
        <w:rPr>
          <w:lang w:val="es-MX"/>
        </w:rPr>
      </w:pPr>
      <w:r w:rsidRPr="009048EA">
        <w:rPr>
          <w:rFonts w:ascii="Calibri" w:hAnsi="Calibri"/>
          <w:lang w:val="es-MX"/>
        </w:rPr>
        <w:t>Carta de compromiso de confidencialidad</w:t>
      </w:r>
    </w:p>
    <w:p w:rsidR="003708FE" w:rsidRPr="009048EA" w:rsidRDefault="00000000" w:rsidP="009048EA">
      <w:pPr>
        <w:pStyle w:val="Prrafodelista"/>
        <w:numPr>
          <w:ilvl w:val="0"/>
          <w:numId w:val="10"/>
        </w:numPr>
        <w:rPr>
          <w:lang w:val="es-MX"/>
        </w:rPr>
      </w:pPr>
      <w:r w:rsidRPr="009048EA">
        <w:rPr>
          <w:rFonts w:ascii="Calibri" w:hAnsi="Calibri"/>
          <w:lang w:val="es-MX"/>
        </w:rPr>
        <w:t>Contar con el beneplácito del(la) tutor(a) potencial en el Instituto.</w:t>
      </w:r>
    </w:p>
    <w:p w:rsidR="003708FE" w:rsidRPr="009048EA" w:rsidRDefault="00000000" w:rsidP="009048EA">
      <w:pPr>
        <w:pStyle w:val="Prrafodelista"/>
        <w:numPr>
          <w:ilvl w:val="0"/>
          <w:numId w:val="10"/>
        </w:numPr>
        <w:rPr>
          <w:lang w:val="es-MX"/>
        </w:rPr>
      </w:pPr>
      <w:r w:rsidRPr="009048EA">
        <w:rPr>
          <w:rFonts w:ascii="Calibri" w:hAnsi="Calibri"/>
          <w:lang w:val="es-MX"/>
        </w:rPr>
        <w:t>Contar con carta de no inconveniente de cumplimiento del Servicio Social en el Instituto por parte de la institución educativa de proveniencia y/o de la autoridad sanitaria correspondiente.</w:t>
      </w:r>
    </w:p>
    <w:p w:rsidR="003708FE" w:rsidRPr="009048EA" w:rsidRDefault="00000000" w:rsidP="009048EA">
      <w:pPr>
        <w:pStyle w:val="Prrafodelista"/>
        <w:numPr>
          <w:ilvl w:val="0"/>
          <w:numId w:val="10"/>
        </w:numPr>
        <w:rPr>
          <w:lang w:val="es-MX"/>
        </w:rPr>
      </w:pPr>
      <w:r w:rsidRPr="009048EA">
        <w:rPr>
          <w:rFonts w:ascii="Calibri" w:hAnsi="Calibri"/>
          <w:lang w:val="es-MX"/>
        </w:rPr>
        <w:t>Curriculum Vitae (extenso)</w:t>
      </w:r>
    </w:p>
    <w:p w:rsidR="003708FE" w:rsidRPr="009048EA" w:rsidRDefault="00000000" w:rsidP="009048EA">
      <w:pPr>
        <w:pStyle w:val="Prrafodelista"/>
        <w:numPr>
          <w:ilvl w:val="0"/>
          <w:numId w:val="10"/>
        </w:numPr>
        <w:rPr>
          <w:lang w:val="es-MX"/>
        </w:rPr>
      </w:pPr>
      <w:r w:rsidRPr="009048EA">
        <w:rPr>
          <w:rFonts w:ascii="Calibri" w:hAnsi="Calibri"/>
          <w:lang w:val="es-MX"/>
        </w:rPr>
        <w:t>Carta de motivos para realizar el servicio social en el Instituto con visto bueno del potencial tutor o tutora.</w:t>
      </w:r>
    </w:p>
    <w:p w:rsidR="009048EA" w:rsidRPr="009048EA" w:rsidRDefault="00000000" w:rsidP="009048EA">
      <w:pPr>
        <w:pStyle w:val="Prrafodelista"/>
        <w:numPr>
          <w:ilvl w:val="0"/>
          <w:numId w:val="10"/>
        </w:numPr>
        <w:rPr>
          <w:lang w:val="es-MX"/>
        </w:rPr>
      </w:pPr>
      <w:r w:rsidRPr="009048EA">
        <w:rPr>
          <w:rFonts w:ascii="Calibri" w:hAnsi="Calibri"/>
          <w:lang w:val="es-MX"/>
        </w:rPr>
        <w:t>Carta de no inconveniente de cumplimiento del servicio social de parte de la Escuela o Universidad de procedencia o de la autoridad sanitaria correspondiente.</w:t>
      </w:r>
    </w:p>
    <w:p w:rsidR="009048EA" w:rsidRPr="009048EA" w:rsidRDefault="00000000" w:rsidP="009048EA">
      <w:pPr>
        <w:pStyle w:val="Prrafodelista"/>
        <w:numPr>
          <w:ilvl w:val="0"/>
          <w:numId w:val="10"/>
        </w:numPr>
        <w:rPr>
          <w:lang w:val="es-MX"/>
        </w:rPr>
      </w:pPr>
      <w:r w:rsidRPr="009048EA">
        <w:rPr>
          <w:rFonts w:ascii="Calibri" w:hAnsi="Calibri"/>
          <w:lang w:val="es-MX"/>
        </w:rPr>
        <w:t>CUMPLIR y ATENDER el resto de los requisitos solicitados por el Departamento o Servicio que emite su convocatoria para el Servicio Social (consultar y contactar a los responsables de las convocatorias específicas).</w:t>
      </w:r>
    </w:p>
    <w:p w:rsidR="009048EA" w:rsidRPr="009048EA" w:rsidRDefault="00000000" w:rsidP="009048EA">
      <w:pPr>
        <w:pStyle w:val="Prrafodelista"/>
        <w:numPr>
          <w:ilvl w:val="0"/>
          <w:numId w:val="10"/>
        </w:numPr>
        <w:rPr>
          <w:lang w:val="es-MX"/>
        </w:rPr>
      </w:pPr>
      <w:r w:rsidRPr="009048EA">
        <w:rPr>
          <w:rFonts w:ascii="Calibri" w:hAnsi="Calibri"/>
          <w:lang w:val="es-MX"/>
        </w:rPr>
        <w:t>Carta de aceptación de parte del tutor o tutora (autorizado por la o el jefe del servicio correspondiente), la cual especifique las actividades relacionadas con el campo de la nutrición que tendrá la o el futuro pasante.</w:t>
      </w:r>
    </w:p>
    <w:p w:rsidR="009048EA" w:rsidRPr="009048EA" w:rsidRDefault="00000000" w:rsidP="009048EA">
      <w:pPr>
        <w:pStyle w:val="Prrafodelista"/>
        <w:numPr>
          <w:ilvl w:val="0"/>
          <w:numId w:val="10"/>
        </w:numPr>
        <w:rPr>
          <w:lang w:val="es-MX"/>
        </w:rPr>
      </w:pPr>
      <w:r w:rsidRPr="009048EA">
        <w:rPr>
          <w:rFonts w:ascii="Calibri" w:hAnsi="Calibri"/>
          <w:lang w:val="es-MX"/>
        </w:rPr>
        <w:t>Constancia del curso de Higiene de Manos del Instituto: https://www.incmnsz.mx/opencms/contenido/medicina/subEpidemiologia/Higiene-de- Manos.html (curso gratuito</w:t>
      </w:r>
      <w:r w:rsidR="009048EA">
        <w:rPr>
          <w:rFonts w:ascii="Calibri" w:hAnsi="Calibri"/>
          <w:lang w:val="es-MX"/>
        </w:rPr>
        <w:t>)</w:t>
      </w:r>
    </w:p>
    <w:p w:rsidR="009048EA" w:rsidRPr="009048EA" w:rsidRDefault="00000000" w:rsidP="009048EA">
      <w:pPr>
        <w:pStyle w:val="Prrafodelista"/>
        <w:numPr>
          <w:ilvl w:val="0"/>
          <w:numId w:val="10"/>
        </w:numPr>
        <w:rPr>
          <w:lang w:val="es-MX"/>
        </w:rPr>
      </w:pPr>
      <w:r w:rsidRPr="009048EA">
        <w:rPr>
          <w:rFonts w:ascii="Calibri" w:hAnsi="Calibri"/>
          <w:lang w:val="es-MX"/>
        </w:rPr>
        <w:t>Constancia del curso "¡Súmate al protocolo!" del Instituto Nacional de las Mujeres: http://puntogenero.inmujeres.gob.mx/csp.html Revisar fechas de inscripción (curso gratuito)</w:t>
      </w:r>
    </w:p>
    <w:p w:rsidR="003708FE" w:rsidRPr="009048EA" w:rsidRDefault="00000000" w:rsidP="009048EA">
      <w:pPr>
        <w:pStyle w:val="Prrafodelista"/>
        <w:numPr>
          <w:ilvl w:val="0"/>
          <w:numId w:val="10"/>
        </w:numPr>
        <w:rPr>
          <w:lang w:val="es-MX"/>
        </w:rPr>
      </w:pPr>
      <w:r w:rsidRPr="009048EA">
        <w:rPr>
          <w:rFonts w:ascii="Calibri" w:hAnsi="Calibri"/>
          <w:lang w:val="es-MX"/>
        </w:rPr>
        <w:t>Constancia del curso de buenas prácticas (Manual CITI) en caso de estar inscrito en algún proyecto que incluya investigación (curso gratuito).</w:t>
      </w:r>
    </w:p>
    <w:p w:rsidR="00EF2170" w:rsidRDefault="00EF2170">
      <w:pPr>
        <w:rPr>
          <w:rFonts w:ascii="Calibri" w:hAnsi="Calibri"/>
          <w:lang w:val="es-MX"/>
        </w:rPr>
      </w:pPr>
    </w:p>
    <w:p w:rsidR="00EF2170" w:rsidRDefault="00EF2170">
      <w:pPr>
        <w:rPr>
          <w:rFonts w:ascii="Calibri" w:hAnsi="Calibri"/>
          <w:lang w:val="es-MX"/>
        </w:rPr>
      </w:pPr>
    </w:p>
    <w:p w:rsidR="00EF2170" w:rsidRDefault="00EF2170">
      <w:pPr>
        <w:rPr>
          <w:rFonts w:ascii="Calibri" w:hAnsi="Calibri"/>
          <w:lang w:val="es-MX"/>
        </w:rPr>
      </w:pPr>
    </w:p>
    <w:p w:rsidR="003708FE" w:rsidRPr="009048EA" w:rsidRDefault="00000000">
      <w:pPr>
        <w:rPr>
          <w:lang w:val="es-MX"/>
        </w:rPr>
      </w:pPr>
      <w:r w:rsidRPr="009048EA">
        <w:rPr>
          <w:rFonts w:ascii="Calibri" w:hAnsi="Calibri"/>
          <w:lang w:val="es-MX"/>
        </w:rPr>
        <w:t>Toda la documentación arriba señalada debe de enviarse a: direccion.ensenanza@incmnsz.mx Asunto: REGISTRO SERVICIO SOCIAL</w:t>
      </w:r>
    </w:p>
    <w:p w:rsidR="003708FE" w:rsidRPr="00EF2170" w:rsidRDefault="00000000" w:rsidP="009048EA">
      <w:pPr>
        <w:rPr>
          <w:sz w:val="24"/>
          <w:szCs w:val="24"/>
          <w:lang w:val="es-MX"/>
        </w:rPr>
      </w:pPr>
      <w:r w:rsidRPr="00EF2170">
        <w:rPr>
          <w:rFonts w:ascii="Calibri" w:hAnsi="Calibri"/>
          <w:b/>
          <w:color w:val="006699"/>
          <w:sz w:val="24"/>
          <w:szCs w:val="24"/>
          <w:lang w:val="es-MX"/>
        </w:rPr>
        <w:t>DESCRIPCIÓN DEL SERVICIO SOCIAL</w:t>
      </w:r>
    </w:p>
    <w:p w:rsidR="003708FE" w:rsidRPr="009048EA" w:rsidRDefault="00000000">
      <w:pPr>
        <w:rPr>
          <w:lang w:val="es-MX"/>
        </w:rPr>
      </w:pPr>
      <w:r w:rsidRPr="00EF2170">
        <w:rPr>
          <w:rFonts w:ascii="Calibri" w:hAnsi="Calibri"/>
          <w:b/>
          <w:bCs/>
          <w:color w:val="C00000"/>
          <w:lang w:val="es-MX"/>
        </w:rPr>
        <w:t>Duración:</w:t>
      </w:r>
      <w:r w:rsidRPr="00EF2170">
        <w:rPr>
          <w:rFonts w:ascii="Calibri" w:hAnsi="Calibri"/>
          <w:color w:val="C00000"/>
          <w:lang w:val="es-MX"/>
        </w:rPr>
        <w:t xml:space="preserve"> </w:t>
      </w:r>
      <w:r w:rsidRPr="009048EA">
        <w:rPr>
          <w:rFonts w:ascii="Calibri" w:hAnsi="Calibri"/>
          <w:lang w:val="es-MX"/>
        </w:rPr>
        <w:t>12 meses</w:t>
      </w:r>
      <w:r w:rsidR="00EF2170">
        <w:rPr>
          <w:rFonts w:ascii="Calibri" w:hAnsi="Calibri"/>
          <w:lang w:val="es-MX"/>
        </w:rPr>
        <w:t xml:space="preserve"> </w:t>
      </w:r>
      <w:r w:rsidR="00EF2170" w:rsidRPr="00EF2170">
        <w:rPr>
          <w:rFonts w:ascii="Calibri" w:hAnsi="Calibri"/>
          <w:lang w:val="es-MX"/>
        </w:rPr>
        <w:sym w:font="Wingdings" w:char="F0E0"/>
      </w:r>
      <w:r w:rsidRPr="009048EA">
        <w:rPr>
          <w:rFonts w:ascii="Calibri" w:hAnsi="Calibri"/>
          <w:lang w:val="es-MX"/>
        </w:rPr>
        <w:t xml:space="preserve"> Inicia el 1º de agosto de 2026 y finaliza el 31 de julio de 2027.</w:t>
      </w:r>
    </w:p>
    <w:p w:rsidR="003708FE" w:rsidRPr="00EF2170" w:rsidRDefault="00000000">
      <w:pPr>
        <w:rPr>
          <w:lang w:val="es-MX"/>
        </w:rPr>
      </w:pPr>
      <w:r w:rsidRPr="00EF2170">
        <w:rPr>
          <w:rFonts w:ascii="Calibri" w:hAnsi="Calibri"/>
          <w:b/>
          <w:color w:val="C00000"/>
          <w:lang w:val="es-MX"/>
        </w:rPr>
        <w:t xml:space="preserve">Horario: </w:t>
      </w:r>
      <w:r w:rsidRPr="00EF2170">
        <w:rPr>
          <w:rFonts w:ascii="Calibri" w:hAnsi="Calibri"/>
          <w:b/>
          <w:color w:val="000000" w:themeColor="text1"/>
          <w:lang w:val="es-MX"/>
        </w:rPr>
        <w:t>Lunes a viernes* de 8:00 a 16:00 horas **</w:t>
      </w:r>
    </w:p>
    <w:p w:rsidR="003708FE" w:rsidRPr="009048EA" w:rsidRDefault="00000000">
      <w:pPr>
        <w:rPr>
          <w:lang w:val="es-MX"/>
        </w:rPr>
      </w:pPr>
      <w:r w:rsidRPr="009048EA">
        <w:rPr>
          <w:rFonts w:ascii="Calibri" w:hAnsi="Calibri"/>
          <w:lang w:val="es-MX"/>
        </w:rPr>
        <w:t>**El horario puede variar, por lo que se solicita disponibilidad de tiempo.</w:t>
      </w:r>
    </w:p>
    <w:p w:rsidR="003708FE" w:rsidRPr="009048EA" w:rsidRDefault="00000000">
      <w:pPr>
        <w:rPr>
          <w:lang w:val="es-MX"/>
        </w:rPr>
      </w:pPr>
      <w:r w:rsidRPr="009048EA">
        <w:rPr>
          <w:rFonts w:ascii="Calibri" w:hAnsi="Calibri"/>
          <w:lang w:val="es-MX"/>
        </w:rPr>
        <w:t>*Puede solicitarse asistir en días feriados.</w:t>
      </w:r>
    </w:p>
    <w:p w:rsidR="003708FE" w:rsidRPr="009048EA" w:rsidRDefault="003708FE" w:rsidP="009048EA">
      <w:pPr>
        <w:rPr>
          <w:lang w:val="es-MX"/>
        </w:rPr>
      </w:pPr>
    </w:p>
    <w:p w:rsidR="003708FE" w:rsidRPr="00EF2170" w:rsidRDefault="00000000" w:rsidP="009048EA">
      <w:pPr>
        <w:rPr>
          <w:sz w:val="24"/>
          <w:szCs w:val="24"/>
          <w:lang w:val="es-MX"/>
        </w:rPr>
      </w:pPr>
      <w:r w:rsidRPr="00EF2170">
        <w:rPr>
          <w:rFonts w:ascii="Calibri" w:hAnsi="Calibri"/>
          <w:b/>
          <w:color w:val="006699"/>
          <w:sz w:val="24"/>
          <w:szCs w:val="24"/>
          <w:lang w:val="es-MX"/>
        </w:rPr>
        <w:t>ACTIVIDADES A REALIZAR</w:t>
      </w:r>
    </w:p>
    <w:p w:rsidR="003708FE" w:rsidRPr="009048EA" w:rsidRDefault="00000000" w:rsidP="009048EA">
      <w:pPr>
        <w:pStyle w:val="Prrafodelista"/>
        <w:numPr>
          <w:ilvl w:val="0"/>
          <w:numId w:val="11"/>
        </w:numPr>
        <w:rPr>
          <w:lang w:val="es-MX"/>
        </w:rPr>
      </w:pPr>
      <w:r w:rsidRPr="009048EA">
        <w:rPr>
          <w:rFonts w:ascii="Calibri" w:hAnsi="Calibri"/>
          <w:lang w:val="es-MX"/>
        </w:rPr>
        <w:t>Participación en protocolos de investigación en el área de Nutrición en Hepatopatías.</w:t>
      </w:r>
    </w:p>
    <w:p w:rsidR="003708FE" w:rsidRPr="009048EA" w:rsidRDefault="00000000" w:rsidP="009048EA">
      <w:pPr>
        <w:pStyle w:val="Prrafodelista"/>
        <w:numPr>
          <w:ilvl w:val="0"/>
          <w:numId w:val="11"/>
        </w:numPr>
        <w:rPr>
          <w:lang w:val="es-MX"/>
        </w:rPr>
      </w:pPr>
      <w:r w:rsidRPr="009048EA">
        <w:rPr>
          <w:rFonts w:ascii="Calibri" w:hAnsi="Calibri"/>
          <w:lang w:val="es-MX"/>
        </w:rPr>
        <w:t>Actividades asistenciales de apoyo en consulta externa y hospitalización</w:t>
      </w:r>
    </w:p>
    <w:p w:rsidR="003708FE" w:rsidRPr="009048EA" w:rsidRDefault="00000000" w:rsidP="009048EA">
      <w:pPr>
        <w:pStyle w:val="Prrafodelista"/>
        <w:numPr>
          <w:ilvl w:val="0"/>
          <w:numId w:val="11"/>
        </w:numPr>
        <w:rPr>
          <w:lang w:val="es-MX"/>
        </w:rPr>
      </w:pPr>
      <w:r w:rsidRPr="009048EA">
        <w:rPr>
          <w:rFonts w:ascii="Calibri" w:hAnsi="Calibri"/>
          <w:lang w:val="es-MX"/>
        </w:rPr>
        <w:t>Exposición de casos clínicos y artículos científicos.</w:t>
      </w:r>
    </w:p>
    <w:p w:rsidR="003708FE" w:rsidRPr="009048EA" w:rsidRDefault="00000000" w:rsidP="009048EA">
      <w:pPr>
        <w:pStyle w:val="Prrafodelista"/>
        <w:numPr>
          <w:ilvl w:val="0"/>
          <w:numId w:val="11"/>
        </w:numPr>
        <w:rPr>
          <w:lang w:val="es-MX"/>
        </w:rPr>
      </w:pPr>
      <w:r w:rsidRPr="009048EA">
        <w:rPr>
          <w:rFonts w:ascii="Calibri" w:hAnsi="Calibri"/>
          <w:lang w:val="es-MX"/>
        </w:rPr>
        <w:t>Asistencia a seminarios académicos</w:t>
      </w:r>
    </w:p>
    <w:p w:rsidR="003708FE" w:rsidRPr="009048EA" w:rsidRDefault="003708FE">
      <w:pPr>
        <w:rPr>
          <w:lang w:val="es-MX"/>
        </w:rPr>
      </w:pPr>
    </w:p>
    <w:p w:rsidR="003708FE" w:rsidRPr="00EF2170" w:rsidRDefault="00000000" w:rsidP="009048EA">
      <w:pPr>
        <w:rPr>
          <w:sz w:val="24"/>
          <w:szCs w:val="24"/>
          <w:lang w:val="es-MX"/>
        </w:rPr>
      </w:pPr>
      <w:r w:rsidRPr="00EF2170">
        <w:rPr>
          <w:rFonts w:ascii="Calibri" w:hAnsi="Calibri"/>
          <w:b/>
          <w:color w:val="006699"/>
          <w:sz w:val="24"/>
          <w:szCs w:val="24"/>
          <w:lang w:val="es-MX"/>
        </w:rPr>
        <w:t>ÁREAS DE TRABAJO:</w:t>
      </w:r>
    </w:p>
    <w:p w:rsidR="003708FE" w:rsidRPr="009048EA" w:rsidRDefault="00000000" w:rsidP="009048EA">
      <w:pPr>
        <w:pStyle w:val="Prrafodelista"/>
        <w:numPr>
          <w:ilvl w:val="0"/>
          <w:numId w:val="12"/>
        </w:numPr>
        <w:rPr>
          <w:lang w:val="es-MX"/>
        </w:rPr>
      </w:pPr>
      <w:r w:rsidRPr="009048EA">
        <w:rPr>
          <w:rFonts w:ascii="Calibri" w:hAnsi="Calibri"/>
          <w:lang w:val="es-MX"/>
        </w:rPr>
        <w:t>Enfermedad hepática esteatósica asociada a disfunción metabólica (Hígado graso)</w:t>
      </w:r>
    </w:p>
    <w:p w:rsidR="003708FE" w:rsidRPr="009048EA" w:rsidRDefault="00000000" w:rsidP="009048EA">
      <w:pPr>
        <w:pStyle w:val="Prrafodelista"/>
        <w:numPr>
          <w:ilvl w:val="0"/>
          <w:numId w:val="12"/>
        </w:numPr>
        <w:rPr>
          <w:lang w:val="es-MX"/>
        </w:rPr>
      </w:pPr>
      <w:r w:rsidRPr="009048EA">
        <w:rPr>
          <w:rFonts w:ascii="Calibri" w:hAnsi="Calibri"/>
          <w:lang w:val="es-MX"/>
        </w:rPr>
        <w:t>Enfermedades hepáticas autoinmunes: hepatitis autoinmune, colangitis biliar primaria, colangitis esclerosante primaria</w:t>
      </w:r>
    </w:p>
    <w:p w:rsidR="003708FE" w:rsidRPr="009048EA" w:rsidRDefault="00000000" w:rsidP="009048EA">
      <w:pPr>
        <w:pStyle w:val="Prrafodelista"/>
        <w:numPr>
          <w:ilvl w:val="0"/>
          <w:numId w:val="12"/>
        </w:numPr>
        <w:rPr>
          <w:lang w:val="es-MX"/>
        </w:rPr>
      </w:pPr>
      <w:r w:rsidRPr="009048EA">
        <w:rPr>
          <w:rFonts w:ascii="Calibri" w:hAnsi="Calibri"/>
          <w:lang w:val="es-MX"/>
        </w:rPr>
        <w:t>Hepatitis virales</w:t>
      </w:r>
    </w:p>
    <w:p w:rsidR="003708FE" w:rsidRPr="009048EA" w:rsidRDefault="00000000" w:rsidP="009048EA">
      <w:pPr>
        <w:pStyle w:val="Prrafodelista"/>
        <w:numPr>
          <w:ilvl w:val="0"/>
          <w:numId w:val="12"/>
        </w:numPr>
        <w:rPr>
          <w:lang w:val="es-MX"/>
        </w:rPr>
      </w:pPr>
      <w:r w:rsidRPr="009048EA">
        <w:rPr>
          <w:rFonts w:ascii="Calibri" w:hAnsi="Calibri"/>
          <w:lang w:val="es-MX"/>
        </w:rPr>
        <w:t>Enfermedad hepática por consumo de alcohol</w:t>
      </w:r>
    </w:p>
    <w:p w:rsidR="003708FE" w:rsidRPr="009048EA" w:rsidRDefault="00000000" w:rsidP="009048EA">
      <w:pPr>
        <w:pStyle w:val="Prrafodelista"/>
        <w:numPr>
          <w:ilvl w:val="0"/>
          <w:numId w:val="12"/>
        </w:numPr>
        <w:rPr>
          <w:lang w:val="es-MX"/>
        </w:rPr>
      </w:pPr>
      <w:r w:rsidRPr="009048EA">
        <w:rPr>
          <w:rFonts w:ascii="Calibri" w:hAnsi="Calibri"/>
          <w:lang w:val="es-MX"/>
        </w:rPr>
        <w:t>Daño hepático por fármacos y herbolaria</w:t>
      </w:r>
    </w:p>
    <w:p w:rsidR="003708FE" w:rsidRPr="009048EA" w:rsidRDefault="00000000" w:rsidP="009048EA">
      <w:pPr>
        <w:pStyle w:val="Prrafodelista"/>
        <w:numPr>
          <w:ilvl w:val="0"/>
          <w:numId w:val="12"/>
        </w:numPr>
        <w:rPr>
          <w:lang w:val="es-MX"/>
        </w:rPr>
      </w:pPr>
      <w:r w:rsidRPr="009048EA">
        <w:rPr>
          <w:rFonts w:ascii="Calibri" w:hAnsi="Calibri"/>
          <w:lang w:val="es-MX"/>
        </w:rPr>
        <w:t>Cirrosis hepática</w:t>
      </w:r>
    </w:p>
    <w:p w:rsidR="003708FE" w:rsidRPr="009048EA" w:rsidRDefault="00000000" w:rsidP="009048EA">
      <w:pPr>
        <w:pStyle w:val="Prrafodelista"/>
        <w:numPr>
          <w:ilvl w:val="0"/>
          <w:numId w:val="12"/>
        </w:numPr>
        <w:rPr>
          <w:lang w:val="es-MX"/>
        </w:rPr>
      </w:pPr>
      <w:r w:rsidRPr="009048EA">
        <w:rPr>
          <w:rFonts w:ascii="Calibri" w:hAnsi="Calibri"/>
          <w:lang w:val="es-MX"/>
        </w:rPr>
        <w:t>Colangiocarcinoma</w:t>
      </w:r>
    </w:p>
    <w:p w:rsidR="003708FE" w:rsidRPr="009048EA" w:rsidRDefault="00000000" w:rsidP="009048EA">
      <w:pPr>
        <w:pStyle w:val="Prrafodelista"/>
        <w:numPr>
          <w:ilvl w:val="0"/>
          <w:numId w:val="12"/>
        </w:numPr>
        <w:rPr>
          <w:lang w:val="es-MX"/>
        </w:rPr>
      </w:pPr>
      <w:r w:rsidRPr="009048EA">
        <w:rPr>
          <w:rFonts w:ascii="Calibri" w:hAnsi="Calibri"/>
          <w:lang w:val="es-MX"/>
        </w:rPr>
        <w:t>Carcinoma hepatocelular</w:t>
      </w:r>
    </w:p>
    <w:p w:rsidR="003708FE" w:rsidRPr="009048EA" w:rsidRDefault="00000000" w:rsidP="009048EA">
      <w:pPr>
        <w:pStyle w:val="Prrafodelista"/>
        <w:numPr>
          <w:ilvl w:val="0"/>
          <w:numId w:val="12"/>
        </w:numPr>
        <w:rPr>
          <w:lang w:val="es-MX"/>
        </w:rPr>
      </w:pPr>
      <w:r w:rsidRPr="009048EA">
        <w:rPr>
          <w:rFonts w:ascii="Calibri" w:hAnsi="Calibri"/>
          <w:lang w:val="es-MX"/>
        </w:rPr>
        <w:t>Poliquistosis hepática</w:t>
      </w:r>
    </w:p>
    <w:p w:rsidR="003708FE" w:rsidRDefault="00000000" w:rsidP="009048EA">
      <w:pPr>
        <w:pStyle w:val="Prrafodelista"/>
        <w:numPr>
          <w:ilvl w:val="0"/>
          <w:numId w:val="12"/>
        </w:numPr>
      </w:pPr>
      <w:proofErr w:type="spellStart"/>
      <w:r w:rsidRPr="009048EA">
        <w:rPr>
          <w:rFonts w:ascii="Calibri" w:hAnsi="Calibri"/>
        </w:rPr>
        <w:t>Trasplante</w:t>
      </w:r>
      <w:proofErr w:type="spellEnd"/>
      <w:r w:rsidRPr="009048EA">
        <w:rPr>
          <w:rFonts w:ascii="Calibri" w:hAnsi="Calibri"/>
        </w:rPr>
        <w:t xml:space="preserve"> </w:t>
      </w:r>
      <w:proofErr w:type="spellStart"/>
      <w:r w:rsidRPr="009048EA">
        <w:rPr>
          <w:rFonts w:ascii="Calibri" w:hAnsi="Calibri"/>
        </w:rPr>
        <w:t>hepático</w:t>
      </w:r>
      <w:proofErr w:type="spellEnd"/>
    </w:p>
    <w:sectPr w:rsidR="003708FE"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5E2A" w:rsidRDefault="00635E2A" w:rsidP="00EF2170">
      <w:pPr>
        <w:spacing w:after="0" w:line="240" w:lineRule="auto"/>
      </w:pPr>
      <w:r>
        <w:separator/>
      </w:r>
    </w:p>
  </w:endnote>
  <w:endnote w:type="continuationSeparator" w:id="0">
    <w:p w:rsidR="00635E2A" w:rsidRDefault="00635E2A" w:rsidP="00EF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5E2A" w:rsidRDefault="00635E2A" w:rsidP="00EF2170">
      <w:pPr>
        <w:spacing w:after="0" w:line="240" w:lineRule="auto"/>
      </w:pPr>
      <w:r>
        <w:separator/>
      </w:r>
    </w:p>
  </w:footnote>
  <w:footnote w:type="continuationSeparator" w:id="0">
    <w:p w:rsidR="00635E2A" w:rsidRDefault="00635E2A" w:rsidP="00EF2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2170" w:rsidRDefault="00EF2170">
    <w:pPr>
      <w:pStyle w:val="Encabezado"/>
    </w:pPr>
    <w:r>
      <w:rPr>
        <w:noProof/>
      </w:rPr>
      <w:drawing>
        <wp:anchor distT="0" distB="0" distL="0" distR="0" simplePos="0" relativeHeight="251659264" behindDoc="1" locked="0" layoutInCell="1" hidden="0" allowOverlap="1" wp14:anchorId="6B8547F5" wp14:editId="73266B0D">
          <wp:simplePos x="0" y="0"/>
          <wp:positionH relativeFrom="column">
            <wp:posOffset>-1141111</wp:posOffset>
          </wp:positionH>
          <wp:positionV relativeFrom="paragraph">
            <wp:posOffset>-460978</wp:posOffset>
          </wp:positionV>
          <wp:extent cx="7800975" cy="10126980"/>
          <wp:effectExtent l="0" t="0" r="0" b="0"/>
          <wp:wrapNone/>
          <wp:docPr id="16241546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0" r="170"/>
                  <a:stretch>
                    <a:fillRect/>
                  </a:stretch>
                </pic:blipFill>
                <pic:spPr>
                  <a:xfrm>
                    <a:off x="0" y="0"/>
                    <a:ext cx="7800975" cy="101269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F150F9E"/>
    <w:multiLevelType w:val="hybridMultilevel"/>
    <w:tmpl w:val="CC7EAA72"/>
    <w:lvl w:ilvl="0" w:tplc="3EE8AEE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5E55C9"/>
    <w:multiLevelType w:val="hybridMultilevel"/>
    <w:tmpl w:val="03180068"/>
    <w:lvl w:ilvl="0" w:tplc="3EE8AEE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EF4715"/>
    <w:multiLevelType w:val="hybridMultilevel"/>
    <w:tmpl w:val="46886460"/>
    <w:lvl w:ilvl="0" w:tplc="3EE8AEE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37819360">
    <w:abstractNumId w:val="8"/>
  </w:num>
  <w:num w:numId="2" w16cid:durableId="1504781683">
    <w:abstractNumId w:val="6"/>
  </w:num>
  <w:num w:numId="3" w16cid:durableId="459343524">
    <w:abstractNumId w:val="5"/>
  </w:num>
  <w:num w:numId="4" w16cid:durableId="627247347">
    <w:abstractNumId w:val="4"/>
  </w:num>
  <w:num w:numId="5" w16cid:durableId="241598078">
    <w:abstractNumId w:val="7"/>
  </w:num>
  <w:num w:numId="6" w16cid:durableId="1398212613">
    <w:abstractNumId w:val="3"/>
  </w:num>
  <w:num w:numId="7" w16cid:durableId="753599011">
    <w:abstractNumId w:val="2"/>
  </w:num>
  <w:num w:numId="8" w16cid:durableId="1820076807">
    <w:abstractNumId w:val="1"/>
  </w:num>
  <w:num w:numId="9" w16cid:durableId="1264915987">
    <w:abstractNumId w:val="0"/>
  </w:num>
  <w:num w:numId="10" w16cid:durableId="1371950783">
    <w:abstractNumId w:val="10"/>
  </w:num>
  <w:num w:numId="11" w16cid:durableId="144199166">
    <w:abstractNumId w:val="11"/>
  </w:num>
  <w:num w:numId="12" w16cid:durableId="774250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08FE"/>
    <w:rsid w:val="00635E2A"/>
    <w:rsid w:val="00674F23"/>
    <w:rsid w:val="0080730C"/>
    <w:rsid w:val="009048EA"/>
    <w:rsid w:val="009D54F3"/>
    <w:rsid w:val="00A12F28"/>
    <w:rsid w:val="00AA1D8D"/>
    <w:rsid w:val="00B47730"/>
    <w:rsid w:val="00CB0664"/>
    <w:rsid w:val="00DD2D4C"/>
    <w:rsid w:val="00EF217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866862"/>
  <w14:defaultImageDpi w14:val="300"/>
  <w15:docId w15:val="{1917BFAD-B0BB-D446-91B4-A4A6BD9A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9048EA"/>
    <w:rPr>
      <w:color w:val="0000FF" w:themeColor="hyperlink"/>
      <w:u w:val="single"/>
    </w:rPr>
  </w:style>
  <w:style w:type="character" w:styleId="Mencinsinresolver">
    <w:name w:val="Unresolved Mention"/>
    <w:basedOn w:val="Fuentedeprrafopredeter"/>
    <w:uiPriority w:val="99"/>
    <w:semiHidden/>
    <w:unhideWhenUsed/>
    <w:rsid w:val="009048EA"/>
    <w:rPr>
      <w:color w:val="605E5C"/>
      <w:shd w:val="clear" w:color="auto" w:fill="E1DFDD"/>
    </w:rPr>
  </w:style>
  <w:style w:type="character" w:styleId="Hipervnculovisitado">
    <w:name w:val="FollowedHyperlink"/>
    <w:basedOn w:val="Fuentedeprrafopredeter"/>
    <w:uiPriority w:val="99"/>
    <w:semiHidden/>
    <w:unhideWhenUsed/>
    <w:rsid w:val="00EF21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id.ruizm@incmnsz.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epatologia@incmnsz.mx" TargetMode="External"/><Relationship Id="rId4" Type="http://schemas.openxmlformats.org/officeDocument/2006/relationships/settings" Target="settings.xml"/><Relationship Id="rId9" Type="http://schemas.openxmlformats.org/officeDocument/2006/relationships/hyperlink" Target="mailto:berenice.romanc@incmnsz.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Berenice Román</cp:lastModifiedBy>
  <cp:revision>2</cp:revision>
  <dcterms:created xsi:type="dcterms:W3CDTF">2026-01-19T18:04:00Z</dcterms:created>
  <dcterms:modified xsi:type="dcterms:W3CDTF">2026-01-19T18:04:00Z</dcterms:modified>
  <cp:category/>
</cp:coreProperties>
</file>