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81C316" w14:textId="5BA3A967" w:rsidR="00313567" w:rsidRDefault="00000000">
      <w:pPr>
        <w:spacing w:after="0"/>
        <w:jc w:val="center"/>
        <w:rPr>
          <w:rFonts w:ascii="Montserrat" w:eastAsia="Montserrat" w:hAnsi="Montserrat" w:cs="Montserrat"/>
          <w:b/>
          <w:bCs/>
          <w:sz w:val="20"/>
          <w:szCs w:val="20"/>
        </w:rPr>
      </w:pPr>
      <w:r>
        <w:rPr>
          <w:rFonts w:ascii="Montserrat" w:eastAsia="Montserrat" w:hAnsi="Montserrat" w:cs="Montserrat"/>
          <w:b/>
          <w:bCs/>
          <w:sz w:val="20"/>
          <w:szCs w:val="20"/>
        </w:rPr>
        <w:t>Instrucciones y Anexos</w:t>
      </w:r>
    </w:p>
    <w:p w14:paraId="0025E8AE" w14:textId="77777777" w:rsidR="00313567" w:rsidRDefault="00313567">
      <w:pPr>
        <w:spacing w:after="0"/>
        <w:rPr>
          <w:rFonts w:ascii="Montserrat" w:eastAsia="Montserrat" w:hAnsi="Montserrat" w:cs="Montserrat"/>
          <w:sz w:val="20"/>
          <w:szCs w:val="20"/>
        </w:rPr>
      </w:pPr>
    </w:p>
    <w:p w14:paraId="495C0BD7" w14:textId="77777777" w:rsidR="00313567" w:rsidRDefault="00000000">
      <w:pPr>
        <w:numPr>
          <w:ilvl w:val="0"/>
          <w:numId w:val="4"/>
        </w:numPr>
        <w:pBdr>
          <w:top w:val="nil"/>
          <w:left w:val="nil"/>
          <w:bottom w:val="nil"/>
          <w:right w:val="nil"/>
          <w:between w:val="nil"/>
        </w:pBdr>
        <w:spacing w:after="120"/>
        <w:ind w:left="357" w:hanging="357"/>
        <w:jc w:val="both"/>
        <w:rPr>
          <w:rFonts w:ascii="Montserrat" w:eastAsia="Montserrat" w:hAnsi="Montserrat" w:cs="Montserrat"/>
          <w:sz w:val="20"/>
          <w:szCs w:val="20"/>
        </w:rPr>
      </w:pPr>
      <w:r>
        <w:rPr>
          <w:rFonts w:ascii="Montserrat" w:eastAsia="Montserrat" w:hAnsi="Montserrat" w:cs="Montserrat"/>
          <w:color w:val="000000"/>
          <w:sz w:val="20"/>
          <w:szCs w:val="20"/>
        </w:rPr>
        <w:t>Llene cada sección de este documento, substituyendo el texto escrito en color</w:t>
      </w:r>
      <w:r>
        <w:rPr>
          <w:rFonts w:ascii="Montserrat" w:eastAsia="Montserrat" w:hAnsi="Montserrat" w:cs="Montserrat"/>
          <w:color w:val="7030A0"/>
          <w:sz w:val="20"/>
          <w:szCs w:val="20"/>
        </w:rPr>
        <w:t xml:space="preserve"> </w:t>
      </w:r>
      <w:r>
        <w:rPr>
          <w:rFonts w:ascii="Montserrat" w:eastAsia="Montserrat" w:hAnsi="Montserrat" w:cs="Montserrat"/>
          <w:color w:val="000000"/>
          <w:sz w:val="20"/>
          <w:szCs w:val="20"/>
        </w:rPr>
        <w:t>negro, con la información de su protocolo.</w:t>
      </w:r>
    </w:p>
    <w:p w14:paraId="6B3F0C86" w14:textId="77777777" w:rsidR="00313567" w:rsidRDefault="00000000">
      <w:pPr>
        <w:numPr>
          <w:ilvl w:val="0"/>
          <w:numId w:val="4"/>
        </w:numPr>
        <w:pBdr>
          <w:top w:val="nil"/>
          <w:left w:val="nil"/>
          <w:bottom w:val="nil"/>
          <w:right w:val="nil"/>
          <w:between w:val="nil"/>
        </w:pBdr>
        <w:spacing w:after="120"/>
        <w:ind w:left="357" w:hanging="357"/>
        <w:jc w:val="both"/>
        <w:rPr>
          <w:sz w:val="20"/>
          <w:szCs w:val="20"/>
          <w:highlight w:val="white"/>
        </w:rPr>
      </w:pPr>
      <w:r>
        <w:rPr>
          <w:rFonts w:ascii="Montserrat" w:eastAsia="Montserrat" w:hAnsi="Montserrat" w:cs="Montserrat"/>
          <w:color w:val="000000"/>
          <w:sz w:val="20"/>
          <w:szCs w:val="20"/>
          <w:highlight w:val="white"/>
        </w:rPr>
        <w:t>Coloque la fecha en la que sube su protocolo al SERPI</w:t>
      </w:r>
    </w:p>
    <w:p w14:paraId="6CD05B9A" w14:textId="77777777" w:rsidR="00313567" w:rsidRDefault="00000000">
      <w:pPr>
        <w:numPr>
          <w:ilvl w:val="0"/>
          <w:numId w:val="4"/>
        </w:numPr>
        <w:pBdr>
          <w:top w:val="nil"/>
          <w:left w:val="nil"/>
          <w:bottom w:val="nil"/>
          <w:right w:val="nil"/>
          <w:between w:val="nil"/>
        </w:pBdr>
        <w:spacing w:after="120"/>
        <w:ind w:left="357" w:hanging="357"/>
        <w:jc w:val="both"/>
        <w:rPr>
          <w:b/>
          <w:bCs/>
          <w:sz w:val="20"/>
          <w:szCs w:val="20"/>
          <w:highlight w:val="white"/>
        </w:rPr>
      </w:pPr>
      <w:r>
        <w:rPr>
          <w:rFonts w:ascii="Montserrat" w:eastAsia="Montserrat" w:hAnsi="Montserrat" w:cs="Montserrat"/>
          <w:b/>
          <w:bCs/>
          <w:sz w:val="20"/>
          <w:szCs w:val="20"/>
          <w:highlight w:val="white"/>
        </w:rPr>
        <w:t>Firme el documento de forma electrónica y súbalo al sistema informático junto con los do</w:t>
      </w:r>
      <w:r>
        <w:rPr>
          <w:rFonts w:ascii="Montserrat" w:eastAsia="Montserrat" w:hAnsi="Montserrat" w:cs="Montserrat"/>
          <w:b/>
          <w:bCs/>
          <w:color w:val="000000"/>
          <w:sz w:val="20"/>
          <w:szCs w:val="20"/>
          <w:highlight w:val="white"/>
        </w:rPr>
        <w:t>cumentos requeridos</w:t>
      </w:r>
      <w:r>
        <w:rPr>
          <w:rFonts w:ascii="Montserrat" w:eastAsia="Montserrat" w:hAnsi="Montserrat" w:cs="Montserrat"/>
          <w:b/>
          <w:bCs/>
          <w:sz w:val="20"/>
          <w:szCs w:val="20"/>
          <w:highlight w:val="white"/>
        </w:rPr>
        <w:t xml:space="preserve">, para generar el expediente, y que éste pueda ser revisado por el CICUAL. </w:t>
      </w:r>
    </w:p>
    <w:p w14:paraId="10570495" w14:textId="77777777" w:rsidR="00313567" w:rsidRDefault="00000000">
      <w:pPr>
        <w:numPr>
          <w:ilvl w:val="0"/>
          <w:numId w:val="4"/>
        </w:numPr>
        <w:spacing w:after="120"/>
        <w:jc w:val="both"/>
        <w:rPr>
          <w:rFonts w:ascii="Montserrat" w:eastAsia="Montserrat" w:hAnsi="Montserrat" w:cs="Montserrat"/>
          <w:sz w:val="20"/>
          <w:szCs w:val="20"/>
        </w:rPr>
      </w:pPr>
      <w:r>
        <w:rPr>
          <w:rFonts w:ascii="Montserrat" w:eastAsia="Montserrat" w:hAnsi="Montserrat" w:cs="Montserrat"/>
          <w:sz w:val="20"/>
          <w:szCs w:val="20"/>
        </w:rPr>
        <w:t xml:space="preserve">Si los animales a utilizar no son producidos por el Departamento de Investigación Experimental y Bioterio (DIEB), es necesario que el bioterio donde serán adquiridos cuente con la autorización del SENASICA, y este número debe estar plasmado en el certificado. En caso de instituciones nacionales, entregar la siguiente documentación: </w:t>
      </w:r>
    </w:p>
    <w:p w14:paraId="75576F50" w14:textId="77777777" w:rsidR="00313567" w:rsidRDefault="00000000">
      <w:pPr>
        <w:numPr>
          <w:ilvl w:val="0"/>
          <w:numId w:val="6"/>
        </w:numPr>
        <w:spacing w:after="0"/>
        <w:ind w:left="1134"/>
        <w:jc w:val="both"/>
        <w:rPr>
          <w:rFonts w:ascii="Montserrat" w:eastAsia="Montserrat" w:hAnsi="Montserrat" w:cs="Montserrat"/>
          <w:sz w:val="20"/>
          <w:szCs w:val="20"/>
        </w:rPr>
      </w:pPr>
      <w:r>
        <w:rPr>
          <w:rFonts w:ascii="Montserrat" w:eastAsia="Montserrat" w:hAnsi="Montserrat" w:cs="Montserrat"/>
          <w:sz w:val="20"/>
          <w:szCs w:val="20"/>
        </w:rPr>
        <w:t>Certificado de salud expedido por la o el Médico Veterinario Zootecnista (MVZ).</w:t>
      </w:r>
    </w:p>
    <w:p w14:paraId="36565031" w14:textId="77777777" w:rsidR="00313567" w:rsidRDefault="00000000">
      <w:pPr>
        <w:numPr>
          <w:ilvl w:val="0"/>
          <w:numId w:val="4"/>
        </w:numPr>
        <w:spacing w:after="120"/>
        <w:jc w:val="both"/>
        <w:rPr>
          <w:rFonts w:ascii="Montserrat" w:eastAsia="Montserrat" w:hAnsi="Montserrat" w:cs="Montserrat"/>
          <w:sz w:val="20"/>
          <w:szCs w:val="20"/>
        </w:rPr>
      </w:pPr>
      <w:r>
        <w:rPr>
          <w:rFonts w:ascii="Montserrat" w:eastAsia="Montserrat" w:hAnsi="Montserrat" w:cs="Montserrat"/>
          <w:sz w:val="20"/>
          <w:szCs w:val="20"/>
        </w:rPr>
        <w:t xml:space="preserve">Todos los participantes del proyecto involucrados en el uso de animales, deberán haber acreditado el curso de inducción del DIEB. En caso de trabajar en el ABSL3 deberán entregar el formato Constancia de Capacitación Técnica (IEB-104-37), la cual sustenta </w:t>
      </w:r>
      <w:r>
        <w:rPr>
          <w:rFonts w:ascii="Montserrat" w:eastAsia="Montserrat" w:hAnsi="Montserrat" w:cs="Montserrat"/>
          <w:sz w:val="20"/>
          <w:szCs w:val="20"/>
          <w:highlight w:val="white"/>
        </w:rPr>
        <w:t xml:space="preserve">que fueron capacitados para trabajar en esa área. </w:t>
      </w:r>
      <w:r>
        <w:rPr>
          <w:rFonts w:ascii="Montserrat" w:eastAsia="Montserrat" w:hAnsi="Montserrat" w:cs="Montserrat"/>
          <w:sz w:val="20"/>
          <w:szCs w:val="20"/>
        </w:rPr>
        <w:t xml:space="preserve">El </w:t>
      </w:r>
      <w:r>
        <w:rPr>
          <w:rFonts w:ascii="Roboto" w:eastAsia="Roboto" w:hAnsi="Roboto" w:cs="Roboto"/>
          <w:color w:val="444746"/>
          <w:sz w:val="21"/>
          <w:szCs w:val="21"/>
          <w:highlight w:val="white"/>
        </w:rPr>
        <w:t>Formato de Apoyo para la Evaluación de Protocolos</w:t>
      </w:r>
      <w:r>
        <w:rPr>
          <w:rFonts w:ascii="Montserrat" w:eastAsia="Montserrat" w:hAnsi="Montserrat" w:cs="Montserrat"/>
          <w:sz w:val="20"/>
          <w:szCs w:val="20"/>
        </w:rPr>
        <w:t xml:space="preserve"> (FAEP) deberá ir acompañado de: constancias de participación en el curso de inducción del DIEB y del formato Constancia de Capacitación Técnica (IEB-104-37)</w:t>
      </w:r>
      <w:r>
        <w:rPr>
          <w:rFonts w:ascii="Montserrat" w:eastAsia="Montserrat" w:hAnsi="Montserrat" w:cs="Montserrat"/>
          <w:sz w:val="20"/>
          <w:szCs w:val="20"/>
          <w:highlight w:val="white"/>
        </w:rPr>
        <w:t>.</w:t>
      </w:r>
    </w:p>
    <w:p w14:paraId="284F32A8" w14:textId="77777777" w:rsidR="00313567" w:rsidRDefault="00000000">
      <w:pPr>
        <w:numPr>
          <w:ilvl w:val="0"/>
          <w:numId w:val="4"/>
        </w:numPr>
        <w:spacing w:after="120"/>
        <w:jc w:val="both"/>
        <w:rPr>
          <w:rFonts w:ascii="Montserrat" w:eastAsia="Montserrat" w:hAnsi="Montserrat" w:cs="Montserrat"/>
          <w:sz w:val="20"/>
          <w:szCs w:val="20"/>
          <w:highlight w:val="white"/>
        </w:rPr>
      </w:pPr>
      <w:r>
        <w:rPr>
          <w:rFonts w:ascii="Montserrat" w:eastAsia="Montserrat" w:hAnsi="Montserrat" w:cs="Montserrat"/>
          <w:sz w:val="20"/>
          <w:szCs w:val="20"/>
          <w:highlight w:val="white"/>
        </w:rPr>
        <w:t xml:space="preserve">Cada año a partir de la autorización del protocolo deberá entregar un informe anual, el formato lo podrá descargar del SERPI y subirlo al sistema informático; en caso de no hacerlo no se le proporcionarán animales. </w:t>
      </w:r>
    </w:p>
    <w:p w14:paraId="01571C1F" w14:textId="77777777" w:rsidR="00313567" w:rsidRDefault="00000000">
      <w:pPr>
        <w:numPr>
          <w:ilvl w:val="0"/>
          <w:numId w:val="4"/>
        </w:numPr>
        <w:pBdr>
          <w:top w:val="nil"/>
          <w:left w:val="nil"/>
          <w:bottom w:val="nil"/>
          <w:right w:val="nil"/>
          <w:between w:val="nil"/>
        </w:pBdr>
        <w:spacing w:after="0"/>
        <w:jc w:val="both"/>
        <w:rPr>
          <w:rFonts w:ascii="Montserrat" w:eastAsia="Montserrat" w:hAnsi="Montserrat" w:cs="Montserrat"/>
          <w:color w:val="000000"/>
          <w:sz w:val="20"/>
          <w:szCs w:val="20"/>
        </w:rPr>
      </w:pPr>
      <w:r>
        <w:rPr>
          <w:rFonts w:ascii="Montserrat" w:eastAsia="Montserrat" w:hAnsi="Montserrat" w:cs="Montserrat"/>
          <w:color w:val="000000"/>
          <w:sz w:val="20"/>
          <w:szCs w:val="20"/>
        </w:rPr>
        <w:t>Lista de documentos necesarios:</w:t>
      </w:r>
    </w:p>
    <w:p w14:paraId="05DE7083" w14:textId="77777777" w:rsidR="00313567" w:rsidRDefault="00000000">
      <w:pPr>
        <w:keepNext/>
        <w:numPr>
          <w:ilvl w:val="1"/>
          <w:numId w:val="4"/>
        </w:numPr>
        <w:pBdr>
          <w:top w:val="nil"/>
          <w:left w:val="nil"/>
          <w:bottom w:val="nil"/>
          <w:right w:val="nil"/>
          <w:between w:val="nil"/>
        </w:pBdr>
        <w:spacing w:after="120" w:line="240" w:lineRule="auto"/>
        <w:ind w:hanging="357"/>
        <w:jc w:val="both"/>
        <w:rPr>
          <w:rFonts w:ascii="Montserrat" w:eastAsia="Montserrat" w:hAnsi="Montserrat" w:cs="Montserrat"/>
          <w:b/>
          <w:bCs/>
          <w:sz w:val="20"/>
          <w:szCs w:val="20"/>
          <w:highlight w:val="white"/>
        </w:rPr>
      </w:pPr>
      <w:r>
        <w:rPr>
          <w:rFonts w:ascii="Montserrat" w:eastAsia="Montserrat" w:hAnsi="Montserrat" w:cs="Montserrat"/>
          <w:color w:val="000000"/>
          <w:sz w:val="20"/>
          <w:szCs w:val="20"/>
          <w:highlight w:val="white"/>
        </w:rPr>
        <w:t xml:space="preserve">Formato de Apoyo para la Evaluación de Protocolos (FAEP) </w:t>
      </w:r>
      <w:r>
        <w:rPr>
          <w:rFonts w:ascii="Montserrat" w:eastAsia="Montserrat" w:hAnsi="Montserrat" w:cs="Montserrat"/>
          <w:b/>
          <w:bCs/>
          <w:color w:val="000000"/>
          <w:sz w:val="20"/>
          <w:szCs w:val="20"/>
          <w:highlight w:val="white"/>
        </w:rPr>
        <w:t>(solo en electrónico).</w:t>
      </w:r>
    </w:p>
    <w:p w14:paraId="418EFB40" w14:textId="77777777" w:rsidR="00313567" w:rsidRDefault="00000000">
      <w:pPr>
        <w:keepNext/>
        <w:numPr>
          <w:ilvl w:val="1"/>
          <w:numId w:val="4"/>
        </w:numPr>
        <w:pBdr>
          <w:top w:val="nil"/>
          <w:left w:val="nil"/>
          <w:bottom w:val="nil"/>
          <w:right w:val="nil"/>
          <w:between w:val="nil"/>
        </w:pBdr>
        <w:spacing w:after="120" w:line="240" w:lineRule="auto"/>
        <w:ind w:hanging="357"/>
        <w:jc w:val="both"/>
        <w:rPr>
          <w:rFonts w:ascii="Montserrat" w:eastAsia="Montserrat" w:hAnsi="Montserrat" w:cs="Montserrat"/>
          <w:b/>
          <w:bCs/>
          <w:sz w:val="20"/>
          <w:szCs w:val="20"/>
          <w:highlight w:val="white"/>
        </w:rPr>
      </w:pPr>
      <w:r>
        <w:rPr>
          <w:rFonts w:ascii="Montserrat" w:eastAsia="Montserrat" w:hAnsi="Montserrat" w:cs="Montserrat"/>
          <w:sz w:val="20"/>
          <w:szCs w:val="20"/>
          <w:highlight w:val="white"/>
        </w:rPr>
        <w:t xml:space="preserve">Forma Única de Registro (FUR) </w:t>
      </w:r>
      <w:r>
        <w:rPr>
          <w:rFonts w:ascii="Montserrat" w:eastAsia="Montserrat" w:hAnsi="Montserrat" w:cs="Montserrat"/>
          <w:b/>
          <w:bCs/>
          <w:sz w:val="20"/>
          <w:szCs w:val="20"/>
          <w:highlight w:val="white"/>
        </w:rPr>
        <w:t>(solo esta se entrega en físico y una hoja por los dos lados).</w:t>
      </w:r>
    </w:p>
    <w:p w14:paraId="2549AB4A" w14:textId="77777777" w:rsidR="00313567" w:rsidRDefault="00000000">
      <w:pPr>
        <w:keepNext/>
        <w:numPr>
          <w:ilvl w:val="1"/>
          <w:numId w:val="4"/>
        </w:numPr>
        <w:pBdr>
          <w:top w:val="nil"/>
          <w:left w:val="nil"/>
          <w:bottom w:val="nil"/>
          <w:right w:val="nil"/>
          <w:between w:val="nil"/>
        </w:pBdr>
        <w:spacing w:after="0" w:line="240" w:lineRule="auto"/>
        <w:jc w:val="both"/>
        <w:rPr>
          <w:rFonts w:ascii="Montserrat" w:eastAsia="Montserrat" w:hAnsi="Montserrat" w:cs="Montserrat"/>
          <w:sz w:val="20"/>
          <w:szCs w:val="20"/>
          <w:highlight w:val="white"/>
        </w:rPr>
      </w:pPr>
      <w:r>
        <w:rPr>
          <w:rFonts w:ascii="Montserrat" w:eastAsia="Montserrat" w:hAnsi="Montserrat" w:cs="Montserrat"/>
          <w:sz w:val="20"/>
          <w:szCs w:val="20"/>
          <w:highlight w:val="white"/>
        </w:rPr>
        <w:t xml:space="preserve">Constancias de curso de inducción al DIEB, entrenamiento, cursos y cualquier otro documento oficial que acredite la experiencia específica en los procedimientos a realizar (indique institución y/o profesional a cargo y fecha de realización). La vigencia de estas no debe ser mayor a </w:t>
      </w:r>
      <w:r>
        <w:rPr>
          <w:rFonts w:ascii="Montserrat" w:eastAsia="Montserrat" w:hAnsi="Montserrat" w:cs="Montserrat"/>
          <w:b/>
          <w:bCs/>
          <w:sz w:val="20"/>
          <w:szCs w:val="20"/>
          <w:highlight w:val="white"/>
        </w:rPr>
        <w:t>cuatro años</w:t>
      </w:r>
      <w:r>
        <w:rPr>
          <w:rFonts w:ascii="Montserrat" w:eastAsia="Montserrat" w:hAnsi="Montserrat" w:cs="Montserrat"/>
          <w:sz w:val="20"/>
          <w:szCs w:val="20"/>
          <w:highlight w:val="white"/>
        </w:rPr>
        <w:t>.</w:t>
      </w:r>
    </w:p>
    <w:p w14:paraId="163CF2BA" w14:textId="77777777" w:rsidR="00313567" w:rsidRDefault="00313567">
      <w:pPr>
        <w:keepNext/>
        <w:pBdr>
          <w:top w:val="nil"/>
          <w:left w:val="nil"/>
          <w:bottom w:val="nil"/>
          <w:right w:val="nil"/>
          <w:between w:val="nil"/>
        </w:pBdr>
        <w:spacing w:after="0" w:line="240" w:lineRule="auto"/>
        <w:ind w:left="1080"/>
        <w:jc w:val="both"/>
        <w:rPr>
          <w:rFonts w:ascii="Montserrat" w:eastAsia="Montserrat" w:hAnsi="Montserrat" w:cs="Montserrat"/>
          <w:sz w:val="20"/>
          <w:szCs w:val="20"/>
          <w:highlight w:val="white"/>
        </w:rPr>
      </w:pPr>
    </w:p>
    <w:p w14:paraId="3B388FEE" w14:textId="77777777" w:rsidR="00313567" w:rsidRDefault="00000000">
      <w:pPr>
        <w:keepNext/>
        <w:numPr>
          <w:ilvl w:val="1"/>
          <w:numId w:val="4"/>
        </w:numPr>
        <w:pBdr>
          <w:top w:val="nil"/>
          <w:left w:val="nil"/>
          <w:bottom w:val="nil"/>
          <w:right w:val="nil"/>
          <w:between w:val="nil"/>
        </w:pBdr>
        <w:spacing w:after="0" w:line="240" w:lineRule="auto"/>
        <w:jc w:val="both"/>
        <w:rPr>
          <w:rFonts w:ascii="Montserrat" w:eastAsia="Montserrat" w:hAnsi="Montserrat" w:cs="Montserrat"/>
          <w:sz w:val="20"/>
          <w:szCs w:val="20"/>
          <w:highlight w:val="white"/>
        </w:rPr>
      </w:pPr>
      <w:bookmarkStart w:id="0" w:name="_heading=h.ub5fe1s65ls3" w:colFirst="0" w:colLast="0"/>
      <w:bookmarkEnd w:id="0"/>
      <w:r>
        <w:rPr>
          <w:rFonts w:ascii="Montserrat" w:eastAsia="Montserrat" w:hAnsi="Montserrat" w:cs="Montserrat"/>
          <w:sz w:val="20"/>
          <w:szCs w:val="20"/>
          <w:highlight w:val="white"/>
        </w:rPr>
        <w:t>Constancia de Capacitación Técnica (IEB-104-37) (se puede descargar de la página del instituto en el módulo del CICUAL o del SERPI)</w:t>
      </w:r>
    </w:p>
    <w:p w14:paraId="03F66672" w14:textId="77777777" w:rsidR="00313567" w:rsidRDefault="00000000">
      <w:pPr>
        <w:keepNext/>
        <w:pBdr>
          <w:top w:val="nil"/>
          <w:left w:val="nil"/>
          <w:bottom w:val="nil"/>
          <w:right w:val="nil"/>
          <w:between w:val="nil"/>
        </w:pBdr>
        <w:spacing w:after="0" w:line="240" w:lineRule="auto"/>
        <w:ind w:left="1080"/>
        <w:jc w:val="both"/>
        <w:rPr>
          <w:rFonts w:ascii="Montserrat" w:eastAsia="Montserrat" w:hAnsi="Montserrat" w:cs="Montserrat"/>
          <w:sz w:val="20"/>
          <w:szCs w:val="20"/>
          <w:highlight w:val="white"/>
        </w:rPr>
      </w:pPr>
      <w:bookmarkStart w:id="1" w:name="_heading=h.g8vmh9ytsvz" w:colFirst="0" w:colLast="0"/>
      <w:bookmarkEnd w:id="1"/>
      <w:r>
        <w:rPr>
          <w:rFonts w:ascii="Montserrat" w:eastAsia="Montserrat" w:hAnsi="Montserrat" w:cs="Montserrat"/>
          <w:sz w:val="20"/>
          <w:szCs w:val="20"/>
          <w:highlight w:val="white"/>
        </w:rPr>
        <w:t>Formato de Punto Final Humanitario (se puede descargar de la página del instituto en el módulo del CICUAL o del SERPI).</w:t>
      </w:r>
    </w:p>
    <w:p w14:paraId="1EC4D3BF" w14:textId="77777777" w:rsidR="00313567" w:rsidRDefault="00000000">
      <w:pPr>
        <w:keepNext/>
        <w:numPr>
          <w:ilvl w:val="1"/>
          <w:numId w:val="4"/>
        </w:numPr>
        <w:pBdr>
          <w:top w:val="nil"/>
          <w:left w:val="nil"/>
          <w:bottom w:val="nil"/>
          <w:right w:val="nil"/>
          <w:between w:val="nil"/>
        </w:pBdr>
        <w:spacing w:after="120" w:line="240" w:lineRule="auto"/>
        <w:ind w:hanging="357"/>
        <w:jc w:val="both"/>
        <w:rPr>
          <w:rFonts w:ascii="Montserrat" w:eastAsia="Montserrat" w:hAnsi="Montserrat" w:cs="Montserrat"/>
          <w:color w:val="000000"/>
          <w:sz w:val="20"/>
          <w:szCs w:val="20"/>
          <w:highlight w:val="white"/>
        </w:rPr>
      </w:pPr>
      <w:r>
        <w:rPr>
          <w:rFonts w:ascii="Montserrat" w:eastAsia="Montserrat" w:hAnsi="Montserrat" w:cs="Montserrat"/>
          <w:sz w:val="20"/>
          <w:szCs w:val="20"/>
          <w:highlight w:val="white"/>
        </w:rPr>
        <w:t xml:space="preserve">Recuerde que, para poder gestionar un convenio con alguna </w:t>
      </w:r>
      <w:r>
        <w:rPr>
          <w:rFonts w:ascii="Montserrat" w:eastAsia="Montserrat" w:hAnsi="Montserrat" w:cs="Montserrat"/>
          <w:color w:val="000000"/>
          <w:sz w:val="20"/>
          <w:szCs w:val="20"/>
          <w:highlight w:val="white"/>
        </w:rPr>
        <w:t xml:space="preserve">agencia de financiamiento, </w:t>
      </w:r>
      <w:r>
        <w:rPr>
          <w:rFonts w:ascii="Montserrat" w:eastAsia="Montserrat" w:hAnsi="Montserrat" w:cs="Montserrat"/>
          <w:sz w:val="20"/>
          <w:szCs w:val="20"/>
          <w:highlight w:val="white"/>
        </w:rPr>
        <w:t xml:space="preserve">el protocolo debe estar autorizado por el CICUAL. Una vez que </w:t>
      </w:r>
      <w:r>
        <w:rPr>
          <w:rFonts w:ascii="Montserrat" w:eastAsia="Montserrat" w:hAnsi="Montserrat" w:cs="Montserrat"/>
          <w:sz w:val="20"/>
          <w:szCs w:val="20"/>
          <w:highlight w:val="white"/>
        </w:rPr>
        <w:lastRenderedPageBreak/>
        <w:t>se obtenga el convenio deberá subirlo al SERPI, para que esté en el expediente de su proyecto.</w:t>
      </w:r>
    </w:p>
    <w:p w14:paraId="7FFBFFEE" w14:textId="77777777" w:rsidR="00313567" w:rsidRDefault="00000000">
      <w:pPr>
        <w:keepNext/>
        <w:numPr>
          <w:ilvl w:val="1"/>
          <w:numId w:val="4"/>
        </w:numPr>
        <w:pBdr>
          <w:top w:val="nil"/>
          <w:left w:val="nil"/>
          <w:bottom w:val="nil"/>
          <w:right w:val="nil"/>
          <w:between w:val="nil"/>
        </w:pBdr>
        <w:spacing w:after="120" w:line="240" w:lineRule="auto"/>
        <w:ind w:hanging="357"/>
        <w:jc w:val="both"/>
        <w:rPr>
          <w:rFonts w:ascii="Montserrat" w:eastAsia="Montserrat" w:hAnsi="Montserrat" w:cs="Montserrat"/>
          <w:color w:val="000000"/>
          <w:sz w:val="20"/>
          <w:szCs w:val="20"/>
          <w:highlight w:val="white"/>
        </w:rPr>
      </w:pPr>
      <w:r>
        <w:rPr>
          <w:rFonts w:ascii="Montserrat" w:eastAsia="Montserrat" w:hAnsi="Montserrat" w:cs="Montserrat"/>
          <w:sz w:val="20"/>
          <w:szCs w:val="20"/>
          <w:highlight w:val="white"/>
        </w:rPr>
        <w:t>Subir al SERPI el Formato de Evaluación de Protocolos de Investigación del Comité de Bioseguridad (se puede descargar de la página del instituto en el módulo del CICUAL o del SERPI)</w:t>
      </w:r>
    </w:p>
    <w:p w14:paraId="01963A7C" w14:textId="77777777" w:rsidR="00313567" w:rsidRDefault="00313567">
      <w:pPr>
        <w:keepNext/>
        <w:pBdr>
          <w:top w:val="nil"/>
          <w:left w:val="nil"/>
          <w:bottom w:val="nil"/>
          <w:right w:val="nil"/>
          <w:between w:val="nil"/>
        </w:pBdr>
        <w:spacing w:after="120" w:line="240" w:lineRule="auto"/>
        <w:ind w:left="1080"/>
        <w:jc w:val="both"/>
        <w:rPr>
          <w:rFonts w:ascii="Montserrat" w:eastAsia="Montserrat" w:hAnsi="Montserrat" w:cs="Montserrat"/>
          <w:sz w:val="20"/>
          <w:szCs w:val="20"/>
          <w:highlight w:val="yellow"/>
        </w:rPr>
      </w:pPr>
    </w:p>
    <w:p w14:paraId="7B4E659C" w14:textId="77777777" w:rsidR="00313567" w:rsidRDefault="00000000">
      <w:pPr>
        <w:numPr>
          <w:ilvl w:val="0"/>
          <w:numId w:val="4"/>
        </w:numPr>
        <w:pBdr>
          <w:top w:val="nil"/>
          <w:left w:val="nil"/>
          <w:bottom w:val="nil"/>
          <w:right w:val="nil"/>
          <w:between w:val="nil"/>
        </w:pBdr>
        <w:spacing w:after="120"/>
        <w:jc w:val="both"/>
        <w:rPr>
          <w:rFonts w:ascii="Montserrat" w:eastAsia="Montserrat" w:hAnsi="Montserrat" w:cs="Montserrat"/>
          <w:color w:val="000000"/>
          <w:highlight w:val="white"/>
        </w:rPr>
      </w:pPr>
      <w:r>
        <w:rPr>
          <w:rFonts w:ascii="Montserrat" w:eastAsia="Montserrat" w:hAnsi="Montserrat" w:cs="Montserrat"/>
          <w:b/>
          <w:bCs/>
          <w:color w:val="000000"/>
          <w:highlight w:val="white"/>
        </w:rPr>
        <w:t>Lineamiento para la Presentación de Enmiendas al Protocolo</w:t>
      </w:r>
    </w:p>
    <w:p w14:paraId="099D0537" w14:textId="77777777" w:rsidR="00313567" w:rsidRDefault="00000000">
      <w:pPr>
        <w:spacing w:before="280" w:after="280" w:line="240" w:lineRule="auto"/>
        <w:jc w:val="both"/>
        <w:rPr>
          <w:rFonts w:ascii="Montserrat" w:eastAsia="Montserrat" w:hAnsi="Montserrat" w:cs="Montserrat"/>
          <w:highlight w:val="white"/>
        </w:rPr>
      </w:pPr>
      <w:r>
        <w:rPr>
          <w:rFonts w:ascii="Montserrat" w:eastAsia="Montserrat" w:hAnsi="Montserrat" w:cs="Montserrat"/>
          <w:highlight w:val="white"/>
        </w:rPr>
        <w:t xml:space="preserve">En caso de que, durante la ejecución del protocolo aprobado por el Comité Institucional para el Cuidado y Uso de Animales de Laboratorio (CICUAL), se identifique la necesidad de realizar una modificación derivada de una desviación, ajuste metodológico o cambio en los procedimientos originalmente autorizados, el investigador responsable deberá someter una </w:t>
      </w:r>
      <w:r>
        <w:rPr>
          <w:rFonts w:ascii="Montserrat" w:eastAsia="Montserrat" w:hAnsi="Montserrat" w:cs="Montserrat"/>
          <w:b/>
          <w:bCs/>
          <w:highlight w:val="white"/>
        </w:rPr>
        <w:t>solicitud formal de enmienda</w:t>
      </w:r>
      <w:r>
        <w:rPr>
          <w:rFonts w:ascii="Montserrat" w:eastAsia="Montserrat" w:hAnsi="Montserrat" w:cs="Montserrat"/>
          <w:highlight w:val="white"/>
        </w:rPr>
        <w:t xml:space="preserve"> para su evaluación y aprobación previa.</w:t>
      </w:r>
    </w:p>
    <w:p w14:paraId="67DDD171" w14:textId="77777777" w:rsidR="00313567" w:rsidRDefault="00000000">
      <w:pPr>
        <w:spacing w:before="280" w:after="280" w:line="240" w:lineRule="auto"/>
        <w:jc w:val="both"/>
        <w:rPr>
          <w:rFonts w:ascii="Montserrat" w:eastAsia="Montserrat" w:hAnsi="Montserrat" w:cs="Montserrat"/>
          <w:highlight w:val="white"/>
        </w:rPr>
      </w:pPr>
      <w:r>
        <w:rPr>
          <w:rFonts w:ascii="Montserrat" w:eastAsia="Montserrat" w:hAnsi="Montserrat" w:cs="Montserrat"/>
          <w:highlight w:val="white"/>
        </w:rPr>
        <w:t>La solicitud de enmienda deberá contener, como mínimo:</w:t>
      </w:r>
    </w:p>
    <w:p w14:paraId="43B8BA50" w14:textId="77777777" w:rsidR="00313567" w:rsidRDefault="00000000">
      <w:pPr>
        <w:numPr>
          <w:ilvl w:val="0"/>
          <w:numId w:val="8"/>
        </w:numPr>
        <w:spacing w:before="280" w:after="0" w:line="240" w:lineRule="auto"/>
        <w:jc w:val="both"/>
        <w:rPr>
          <w:rFonts w:ascii="Montserrat" w:eastAsia="Montserrat" w:hAnsi="Montserrat" w:cs="Montserrat"/>
          <w:highlight w:val="white"/>
        </w:rPr>
      </w:pPr>
      <w:r>
        <w:rPr>
          <w:rFonts w:ascii="Montserrat" w:eastAsia="Montserrat" w:hAnsi="Montserrat" w:cs="Montserrat"/>
          <w:b/>
          <w:bCs/>
          <w:highlight w:val="white"/>
        </w:rPr>
        <w:t>Resumen ejecutivo del proyecto aprobado</w:t>
      </w:r>
      <w:r>
        <w:rPr>
          <w:rFonts w:ascii="Montserrat" w:eastAsia="Montserrat" w:hAnsi="Montserrat" w:cs="Montserrat"/>
          <w:highlight w:val="white"/>
        </w:rPr>
        <w:t>, incluyendo título, número de registro y responsable técnico.</w:t>
      </w:r>
    </w:p>
    <w:p w14:paraId="20D055DF" w14:textId="77777777" w:rsidR="00313567" w:rsidRDefault="00000000">
      <w:pPr>
        <w:numPr>
          <w:ilvl w:val="0"/>
          <w:numId w:val="8"/>
        </w:numPr>
        <w:spacing w:after="0" w:line="240" w:lineRule="auto"/>
        <w:jc w:val="both"/>
        <w:rPr>
          <w:rFonts w:ascii="Montserrat" w:eastAsia="Montserrat" w:hAnsi="Montserrat" w:cs="Montserrat"/>
          <w:highlight w:val="white"/>
        </w:rPr>
      </w:pPr>
      <w:r>
        <w:rPr>
          <w:rFonts w:ascii="Montserrat" w:eastAsia="Montserrat" w:hAnsi="Montserrat" w:cs="Montserrat"/>
          <w:b/>
          <w:bCs/>
          <w:highlight w:val="white"/>
        </w:rPr>
        <w:t>Descripción clara y detallada de la modificación propuesta</w:t>
      </w:r>
      <w:r>
        <w:rPr>
          <w:rFonts w:ascii="Montserrat" w:eastAsia="Montserrat" w:hAnsi="Montserrat" w:cs="Montserrat"/>
          <w:highlight w:val="white"/>
        </w:rPr>
        <w:t>, especificando:</w:t>
      </w:r>
    </w:p>
    <w:p w14:paraId="737B1870" w14:textId="77777777" w:rsidR="00313567" w:rsidRDefault="00000000">
      <w:pPr>
        <w:numPr>
          <w:ilvl w:val="1"/>
          <w:numId w:val="8"/>
        </w:numPr>
        <w:spacing w:after="0" w:line="240" w:lineRule="auto"/>
        <w:jc w:val="both"/>
        <w:rPr>
          <w:rFonts w:ascii="Montserrat" w:eastAsia="Montserrat" w:hAnsi="Montserrat" w:cs="Montserrat"/>
          <w:highlight w:val="white"/>
        </w:rPr>
      </w:pPr>
      <w:r>
        <w:rPr>
          <w:rFonts w:ascii="Montserrat" w:eastAsia="Montserrat" w:hAnsi="Montserrat" w:cs="Montserrat"/>
          <w:highlight w:val="white"/>
        </w:rPr>
        <w:t>Objetivo de la modificación.</w:t>
      </w:r>
    </w:p>
    <w:p w14:paraId="54656504" w14:textId="77777777" w:rsidR="00313567" w:rsidRDefault="00000000">
      <w:pPr>
        <w:numPr>
          <w:ilvl w:val="1"/>
          <w:numId w:val="8"/>
        </w:numPr>
        <w:spacing w:after="0" w:line="240" w:lineRule="auto"/>
        <w:jc w:val="both"/>
        <w:rPr>
          <w:rFonts w:ascii="Montserrat" w:eastAsia="Montserrat" w:hAnsi="Montserrat" w:cs="Montserrat"/>
          <w:highlight w:val="white"/>
        </w:rPr>
      </w:pPr>
      <w:r>
        <w:rPr>
          <w:rFonts w:ascii="Montserrat" w:eastAsia="Montserrat" w:hAnsi="Montserrat" w:cs="Montserrat"/>
          <w:highlight w:val="white"/>
        </w:rPr>
        <w:t>Procedimientos que serán modificados, adicionados o eliminados.</w:t>
      </w:r>
    </w:p>
    <w:p w14:paraId="50E12CAF" w14:textId="77777777" w:rsidR="00313567" w:rsidRDefault="00000000">
      <w:pPr>
        <w:numPr>
          <w:ilvl w:val="1"/>
          <w:numId w:val="8"/>
        </w:numPr>
        <w:spacing w:after="0" w:line="240" w:lineRule="auto"/>
        <w:jc w:val="both"/>
        <w:rPr>
          <w:rFonts w:ascii="Montserrat" w:eastAsia="Montserrat" w:hAnsi="Montserrat" w:cs="Montserrat"/>
          <w:highlight w:val="white"/>
        </w:rPr>
      </w:pPr>
      <w:r>
        <w:rPr>
          <w:rFonts w:ascii="Montserrat" w:eastAsia="Montserrat" w:hAnsi="Montserrat" w:cs="Montserrat"/>
          <w:highlight w:val="white"/>
        </w:rPr>
        <w:t>Justificación científica y/o técnica que sustente el cambio.</w:t>
      </w:r>
    </w:p>
    <w:p w14:paraId="697C146E" w14:textId="77777777" w:rsidR="00313567" w:rsidRDefault="00000000">
      <w:pPr>
        <w:numPr>
          <w:ilvl w:val="0"/>
          <w:numId w:val="8"/>
        </w:numPr>
        <w:spacing w:after="0" w:line="240" w:lineRule="auto"/>
        <w:jc w:val="both"/>
        <w:rPr>
          <w:rFonts w:ascii="Montserrat" w:eastAsia="Montserrat" w:hAnsi="Montserrat" w:cs="Montserrat"/>
          <w:highlight w:val="white"/>
        </w:rPr>
      </w:pPr>
      <w:r>
        <w:rPr>
          <w:rFonts w:ascii="Montserrat" w:eastAsia="Montserrat" w:hAnsi="Montserrat" w:cs="Montserrat"/>
          <w:b/>
          <w:bCs/>
          <w:highlight w:val="white"/>
        </w:rPr>
        <w:t>Análisis del impacto en el bienestar animal</w:t>
      </w:r>
      <w:r>
        <w:rPr>
          <w:rFonts w:ascii="Montserrat" w:eastAsia="Montserrat" w:hAnsi="Montserrat" w:cs="Montserrat"/>
          <w:highlight w:val="white"/>
        </w:rPr>
        <w:t>, incluyendo posibles cambios en:</w:t>
      </w:r>
    </w:p>
    <w:p w14:paraId="5828BE83" w14:textId="77777777" w:rsidR="00313567" w:rsidRDefault="00000000">
      <w:pPr>
        <w:numPr>
          <w:ilvl w:val="1"/>
          <w:numId w:val="8"/>
        </w:numPr>
        <w:spacing w:after="0" w:line="240" w:lineRule="auto"/>
        <w:jc w:val="both"/>
        <w:rPr>
          <w:rFonts w:ascii="Montserrat" w:eastAsia="Montserrat" w:hAnsi="Montserrat" w:cs="Montserrat"/>
          <w:highlight w:val="white"/>
        </w:rPr>
      </w:pPr>
      <w:r>
        <w:rPr>
          <w:rFonts w:ascii="Montserrat" w:eastAsia="Montserrat" w:hAnsi="Montserrat" w:cs="Montserrat"/>
          <w:highlight w:val="white"/>
        </w:rPr>
        <w:t>Número de animales.</w:t>
      </w:r>
    </w:p>
    <w:p w14:paraId="2E219FC7" w14:textId="77777777" w:rsidR="00313567" w:rsidRDefault="00000000">
      <w:pPr>
        <w:numPr>
          <w:ilvl w:val="1"/>
          <w:numId w:val="8"/>
        </w:numPr>
        <w:spacing w:after="0" w:line="240" w:lineRule="auto"/>
        <w:jc w:val="both"/>
        <w:rPr>
          <w:rFonts w:ascii="Montserrat" w:eastAsia="Montserrat" w:hAnsi="Montserrat" w:cs="Montserrat"/>
          <w:highlight w:val="white"/>
        </w:rPr>
      </w:pPr>
      <w:r>
        <w:rPr>
          <w:rFonts w:ascii="Montserrat" w:eastAsia="Montserrat" w:hAnsi="Montserrat" w:cs="Montserrat"/>
          <w:highlight w:val="white"/>
        </w:rPr>
        <w:t>Especie o cepa.</w:t>
      </w:r>
    </w:p>
    <w:p w14:paraId="5AFB5641" w14:textId="77777777" w:rsidR="00313567" w:rsidRDefault="00000000">
      <w:pPr>
        <w:numPr>
          <w:ilvl w:val="1"/>
          <w:numId w:val="8"/>
        </w:numPr>
        <w:spacing w:after="0" w:line="240" w:lineRule="auto"/>
        <w:jc w:val="both"/>
        <w:rPr>
          <w:rFonts w:ascii="Montserrat" w:eastAsia="Montserrat" w:hAnsi="Montserrat" w:cs="Montserrat"/>
          <w:highlight w:val="white"/>
        </w:rPr>
      </w:pPr>
      <w:r>
        <w:rPr>
          <w:rFonts w:ascii="Montserrat" w:eastAsia="Montserrat" w:hAnsi="Montserrat" w:cs="Montserrat"/>
          <w:highlight w:val="white"/>
        </w:rPr>
        <w:t>Grado de invasividad.</w:t>
      </w:r>
    </w:p>
    <w:p w14:paraId="7728E7F5" w14:textId="77777777" w:rsidR="00313567" w:rsidRDefault="00000000">
      <w:pPr>
        <w:numPr>
          <w:ilvl w:val="1"/>
          <w:numId w:val="8"/>
        </w:numPr>
        <w:spacing w:after="0" w:line="240" w:lineRule="auto"/>
        <w:jc w:val="both"/>
        <w:rPr>
          <w:rFonts w:ascii="Montserrat" w:eastAsia="Montserrat" w:hAnsi="Montserrat" w:cs="Montserrat"/>
          <w:highlight w:val="white"/>
        </w:rPr>
      </w:pPr>
      <w:r>
        <w:rPr>
          <w:rFonts w:ascii="Montserrat" w:eastAsia="Montserrat" w:hAnsi="Montserrat" w:cs="Montserrat"/>
          <w:highlight w:val="white"/>
        </w:rPr>
        <w:t>Clasificación de severidad.</w:t>
      </w:r>
    </w:p>
    <w:p w14:paraId="775794DE" w14:textId="77777777" w:rsidR="00313567" w:rsidRDefault="00000000">
      <w:pPr>
        <w:numPr>
          <w:ilvl w:val="1"/>
          <w:numId w:val="8"/>
        </w:numPr>
        <w:spacing w:after="0" w:line="240" w:lineRule="auto"/>
        <w:jc w:val="both"/>
        <w:rPr>
          <w:rFonts w:ascii="Montserrat" w:eastAsia="Montserrat" w:hAnsi="Montserrat" w:cs="Montserrat"/>
          <w:highlight w:val="white"/>
        </w:rPr>
      </w:pPr>
      <w:r>
        <w:rPr>
          <w:rFonts w:ascii="Montserrat" w:eastAsia="Montserrat" w:hAnsi="Montserrat" w:cs="Montserrat"/>
          <w:highlight w:val="white"/>
        </w:rPr>
        <w:t>Métodos de analgesia, anestesia o eutanasia.</w:t>
      </w:r>
    </w:p>
    <w:p w14:paraId="75F6F405" w14:textId="77777777" w:rsidR="00313567" w:rsidRDefault="00000000">
      <w:pPr>
        <w:numPr>
          <w:ilvl w:val="0"/>
          <w:numId w:val="8"/>
        </w:numPr>
        <w:spacing w:after="280" w:line="240" w:lineRule="auto"/>
        <w:jc w:val="both"/>
        <w:rPr>
          <w:rFonts w:ascii="Montserrat" w:eastAsia="Montserrat" w:hAnsi="Montserrat" w:cs="Montserrat"/>
          <w:highlight w:val="white"/>
        </w:rPr>
      </w:pPr>
      <w:r>
        <w:rPr>
          <w:rFonts w:ascii="Montserrat" w:eastAsia="Montserrat" w:hAnsi="Montserrat" w:cs="Montserrat"/>
          <w:highlight w:val="white"/>
        </w:rPr>
        <w:t>Fecha propuesta de implementación.</w:t>
      </w:r>
    </w:p>
    <w:p w14:paraId="1DFC48E6" w14:textId="77777777" w:rsidR="00313567" w:rsidRDefault="00000000">
      <w:pPr>
        <w:spacing w:before="280" w:after="280" w:line="240" w:lineRule="auto"/>
        <w:jc w:val="both"/>
        <w:rPr>
          <w:rFonts w:ascii="Montserrat" w:eastAsia="Montserrat" w:hAnsi="Montserrat" w:cs="Montserrat"/>
          <w:highlight w:val="white"/>
        </w:rPr>
      </w:pPr>
      <w:r>
        <w:rPr>
          <w:rFonts w:ascii="Montserrat" w:eastAsia="Montserrat" w:hAnsi="Montserrat" w:cs="Montserrat"/>
          <w:highlight w:val="white"/>
        </w:rPr>
        <w:t>Ninguna modificación podrá implementarse hasta contar con la aprobación formal del CICUAL, salvo en casos de emergencia que comprometan el bienestar animal, los cuales deberán notificarse de manera inmediata al Comité.</w:t>
      </w:r>
    </w:p>
    <w:p w14:paraId="72855460" w14:textId="77777777" w:rsidR="00313567" w:rsidRDefault="00313567">
      <w:pPr>
        <w:pBdr>
          <w:top w:val="nil"/>
          <w:left w:val="nil"/>
          <w:bottom w:val="nil"/>
          <w:right w:val="nil"/>
          <w:between w:val="nil"/>
        </w:pBdr>
        <w:spacing w:after="120"/>
        <w:ind w:left="360"/>
        <w:jc w:val="both"/>
        <w:rPr>
          <w:rFonts w:ascii="Montserrat" w:eastAsia="Montserrat" w:hAnsi="Montserrat" w:cs="Montserrat"/>
          <w:color w:val="000000"/>
          <w:sz w:val="20"/>
          <w:szCs w:val="20"/>
        </w:rPr>
      </w:pPr>
    </w:p>
    <w:p w14:paraId="0002E941" w14:textId="77777777" w:rsidR="00313567" w:rsidRDefault="00000000">
      <w:pPr>
        <w:spacing w:after="120"/>
        <w:jc w:val="both"/>
        <w:rPr>
          <w:rFonts w:ascii="Montserrat" w:eastAsia="Montserrat" w:hAnsi="Montserrat" w:cs="Montserrat"/>
          <w:b/>
          <w:bCs/>
          <w:color w:val="2E75B5"/>
          <w:sz w:val="20"/>
          <w:szCs w:val="20"/>
        </w:rPr>
      </w:pPr>
      <w:r>
        <w:br w:type="page"/>
      </w:r>
    </w:p>
    <w:p w14:paraId="0ABB1831" w14:textId="77777777" w:rsidR="00313567" w:rsidRDefault="00313567">
      <w:pPr>
        <w:rPr>
          <w:rFonts w:ascii="Montserrat" w:eastAsia="Montserrat" w:hAnsi="Montserrat" w:cs="Montserrat"/>
          <w:b/>
          <w:bCs/>
          <w:color w:val="2E75B5"/>
          <w:sz w:val="20"/>
          <w:szCs w:val="20"/>
          <w:highlight w:val="white"/>
        </w:rPr>
      </w:pPr>
    </w:p>
    <w:p w14:paraId="469BBE68" w14:textId="77777777" w:rsidR="00313567" w:rsidRDefault="00000000">
      <w:pPr>
        <w:rPr>
          <w:rFonts w:ascii="Montserrat" w:eastAsia="Montserrat" w:hAnsi="Montserrat" w:cs="Montserrat"/>
          <w:b/>
          <w:bCs/>
          <w:sz w:val="20"/>
          <w:szCs w:val="20"/>
          <w:highlight w:val="white"/>
        </w:rPr>
      </w:pPr>
      <w:r>
        <w:rPr>
          <w:rFonts w:ascii="Montserrat" w:eastAsia="Montserrat" w:hAnsi="Montserrat" w:cs="Montserrat"/>
          <w:b/>
          <w:bCs/>
          <w:color w:val="2E75B5"/>
          <w:sz w:val="20"/>
          <w:szCs w:val="20"/>
          <w:highlight w:val="white"/>
        </w:rPr>
        <w:t>No. CICUAL:</w:t>
      </w:r>
      <w:r>
        <w:rPr>
          <w:rFonts w:ascii="Montserrat" w:eastAsia="Montserrat" w:hAnsi="Montserrat" w:cs="Montserrat"/>
          <w:b/>
          <w:bCs/>
          <w:sz w:val="20"/>
          <w:szCs w:val="20"/>
          <w:highlight w:val="white"/>
        </w:rPr>
        <w:t xml:space="preserve"> </w:t>
      </w:r>
    </w:p>
    <w:p w14:paraId="5FE482B4" w14:textId="77777777" w:rsidR="00313567" w:rsidRDefault="00000000">
      <w:pPr>
        <w:rPr>
          <w:rFonts w:ascii="Montserrat" w:eastAsia="Montserrat" w:hAnsi="Montserrat" w:cs="Montserrat"/>
          <w:sz w:val="20"/>
          <w:szCs w:val="20"/>
          <w:highlight w:val="white"/>
        </w:rPr>
      </w:pPr>
      <w:r>
        <w:rPr>
          <w:rFonts w:ascii="Montserrat" w:eastAsia="Montserrat" w:hAnsi="Montserrat" w:cs="Montserrat"/>
          <w:b/>
          <w:bCs/>
          <w:color w:val="2E75B5"/>
          <w:sz w:val="20"/>
          <w:szCs w:val="20"/>
          <w:highlight w:val="white"/>
        </w:rPr>
        <w:t>Fecha de registro inicial:</w:t>
      </w:r>
      <w:r>
        <w:rPr>
          <w:rFonts w:ascii="Montserrat" w:eastAsia="Montserrat" w:hAnsi="Montserrat" w:cs="Montserrat"/>
          <w:b/>
          <w:bCs/>
          <w:sz w:val="20"/>
          <w:szCs w:val="20"/>
          <w:highlight w:val="white"/>
        </w:rPr>
        <w:t xml:space="preserve"> </w:t>
      </w:r>
      <w:r>
        <w:rPr>
          <w:rFonts w:ascii="Montserrat" w:eastAsia="Montserrat" w:hAnsi="Montserrat" w:cs="Montserrat"/>
          <w:sz w:val="20"/>
          <w:szCs w:val="20"/>
          <w:highlight w:val="white"/>
        </w:rPr>
        <w:t xml:space="preserve">DD/MM/AAAA </w:t>
      </w:r>
      <w:r>
        <w:rPr>
          <w:rFonts w:ascii="Montserrat" w:eastAsia="Montserrat" w:hAnsi="Montserrat" w:cs="Montserrat"/>
          <w:b/>
          <w:bCs/>
          <w:sz w:val="20"/>
          <w:szCs w:val="20"/>
          <w:highlight w:val="white"/>
        </w:rPr>
        <w:tab/>
      </w:r>
    </w:p>
    <w:p w14:paraId="5C771BD7" w14:textId="77777777" w:rsidR="00313567" w:rsidRDefault="00000000">
      <w:pPr>
        <w:rPr>
          <w:rFonts w:ascii="Montserrat" w:eastAsia="Montserrat" w:hAnsi="Montserrat" w:cs="Montserrat"/>
          <w:b/>
          <w:bCs/>
          <w:color w:val="3D85C6"/>
          <w:sz w:val="20"/>
          <w:szCs w:val="20"/>
          <w:highlight w:val="white"/>
        </w:rPr>
      </w:pPr>
      <w:r>
        <w:rPr>
          <w:rFonts w:ascii="Montserrat" w:eastAsia="Montserrat" w:hAnsi="Montserrat" w:cs="Montserrat"/>
          <w:b/>
          <w:bCs/>
          <w:color w:val="3D85C6"/>
          <w:sz w:val="20"/>
          <w:szCs w:val="20"/>
          <w:highlight w:val="white"/>
        </w:rPr>
        <w:t xml:space="preserve">No. de revisión: </w:t>
      </w:r>
    </w:p>
    <w:p w14:paraId="6073E8E3" w14:textId="77777777" w:rsidR="00313567" w:rsidRDefault="00000000">
      <w:pPr>
        <w:spacing w:before="240" w:after="240"/>
        <w:ind w:left="360"/>
        <w:jc w:val="both"/>
        <w:rPr>
          <w:rFonts w:ascii="Montserrat" w:eastAsia="Montserrat" w:hAnsi="Montserrat" w:cs="Montserrat"/>
          <w:b/>
          <w:bCs/>
          <w:sz w:val="20"/>
          <w:szCs w:val="20"/>
          <w:highlight w:val="white"/>
        </w:rPr>
      </w:pPr>
      <w:r>
        <w:rPr>
          <w:rFonts w:ascii="Montserrat" w:eastAsia="Montserrat" w:hAnsi="Montserrat" w:cs="Montserrat"/>
          <w:b/>
          <w:bCs/>
          <w:color w:val="0B5394"/>
          <w:sz w:val="20"/>
          <w:szCs w:val="20"/>
          <w:highlight w:val="white"/>
        </w:rPr>
        <w:t>1.- Categorización de proyectos de estudio según el uso Animal en la investigación:</w:t>
      </w:r>
    </w:p>
    <w:p w14:paraId="59BA27E0" w14:textId="77777777" w:rsidR="00313567" w:rsidRDefault="00000000">
      <w:pPr>
        <w:spacing w:before="240" w:after="240"/>
        <w:ind w:left="1780" w:hanging="360"/>
        <w:jc w:val="both"/>
        <w:rPr>
          <w:rFonts w:ascii="Montserrat" w:eastAsia="Montserrat" w:hAnsi="Montserrat" w:cs="Montserrat"/>
          <w:b/>
          <w:bCs/>
          <w:sz w:val="20"/>
          <w:szCs w:val="20"/>
          <w:highlight w:val="white"/>
        </w:rPr>
      </w:pPr>
      <w:r>
        <w:rPr>
          <w:rFonts w:ascii="Montserrat" w:eastAsia="Montserrat" w:hAnsi="Montserrat" w:cs="Montserrat"/>
          <w:b/>
          <w:bCs/>
          <w:sz w:val="20"/>
          <w:szCs w:val="20"/>
          <w:highlight w:val="white"/>
        </w:rPr>
        <w:t xml:space="preserve">a) </w:t>
      </w:r>
      <w:r>
        <w:rPr>
          <w:rFonts w:ascii="Montserrat" w:eastAsia="Montserrat" w:hAnsi="Montserrat" w:cs="Montserrat"/>
          <w:b/>
          <w:bCs/>
          <w:sz w:val="20"/>
          <w:szCs w:val="20"/>
          <w:highlight w:val="white"/>
        </w:rPr>
        <w:tab/>
        <w:t xml:space="preserve">Básica (en biología, ciencias del comportamiento o psicología) </w:t>
      </w:r>
    </w:p>
    <w:p w14:paraId="5598AD4A" w14:textId="77777777" w:rsidR="00313567" w:rsidRDefault="00000000">
      <w:pPr>
        <w:spacing w:before="240" w:after="240"/>
        <w:ind w:left="1780" w:hanging="360"/>
        <w:jc w:val="both"/>
        <w:rPr>
          <w:rFonts w:ascii="Montserrat" w:eastAsia="Montserrat" w:hAnsi="Montserrat" w:cs="Montserrat"/>
          <w:b/>
          <w:bCs/>
          <w:sz w:val="20"/>
          <w:szCs w:val="20"/>
          <w:highlight w:val="white"/>
        </w:rPr>
      </w:pPr>
      <w:r>
        <w:rPr>
          <w:rFonts w:ascii="Montserrat" w:eastAsia="Montserrat" w:hAnsi="Montserrat" w:cs="Montserrat"/>
          <w:b/>
          <w:bCs/>
          <w:sz w:val="20"/>
          <w:szCs w:val="20"/>
          <w:highlight w:val="white"/>
        </w:rPr>
        <w:t xml:space="preserve">b) </w:t>
      </w:r>
      <w:r>
        <w:rPr>
          <w:rFonts w:ascii="Montserrat" w:eastAsia="Montserrat" w:hAnsi="Montserrat" w:cs="Montserrat"/>
          <w:b/>
          <w:bCs/>
          <w:sz w:val="20"/>
          <w:szCs w:val="20"/>
          <w:highlight w:val="white"/>
        </w:rPr>
        <w:tab/>
        <w:t>Básica aplicada (de tipo biomédico o psicológico).</w:t>
      </w:r>
    </w:p>
    <w:p w14:paraId="5D3CE5D2" w14:textId="77777777" w:rsidR="00313567" w:rsidRDefault="00000000">
      <w:pPr>
        <w:spacing w:before="240" w:after="240"/>
        <w:ind w:left="1780" w:hanging="360"/>
        <w:jc w:val="both"/>
        <w:rPr>
          <w:rFonts w:ascii="Montserrat" w:eastAsia="Montserrat" w:hAnsi="Montserrat" w:cs="Montserrat"/>
          <w:b/>
          <w:bCs/>
          <w:sz w:val="20"/>
          <w:szCs w:val="20"/>
          <w:highlight w:val="white"/>
        </w:rPr>
      </w:pPr>
      <w:r>
        <w:rPr>
          <w:rFonts w:ascii="Montserrat" w:eastAsia="Montserrat" w:hAnsi="Montserrat" w:cs="Montserrat"/>
          <w:b/>
          <w:bCs/>
          <w:sz w:val="20"/>
          <w:szCs w:val="20"/>
          <w:highlight w:val="white"/>
        </w:rPr>
        <w:t xml:space="preserve">c) </w:t>
      </w:r>
      <w:r>
        <w:rPr>
          <w:rFonts w:ascii="Montserrat" w:eastAsia="Montserrat" w:hAnsi="Montserrat" w:cs="Montserrat"/>
          <w:b/>
          <w:bCs/>
          <w:sz w:val="20"/>
          <w:szCs w:val="20"/>
          <w:highlight w:val="white"/>
        </w:rPr>
        <w:tab/>
        <w:t>Farmacología</w:t>
      </w:r>
    </w:p>
    <w:p w14:paraId="04497F63" w14:textId="77777777" w:rsidR="00313567" w:rsidRDefault="00000000">
      <w:pPr>
        <w:spacing w:before="240" w:after="240"/>
        <w:ind w:left="1780" w:hanging="360"/>
        <w:jc w:val="both"/>
        <w:rPr>
          <w:rFonts w:ascii="Montserrat" w:eastAsia="Montserrat" w:hAnsi="Montserrat" w:cs="Montserrat"/>
          <w:b/>
          <w:bCs/>
          <w:sz w:val="20"/>
          <w:szCs w:val="20"/>
          <w:highlight w:val="white"/>
        </w:rPr>
      </w:pPr>
      <w:r>
        <w:rPr>
          <w:rFonts w:ascii="Montserrat" w:eastAsia="Montserrat" w:hAnsi="Montserrat" w:cs="Montserrat"/>
          <w:b/>
          <w:bCs/>
          <w:sz w:val="20"/>
          <w:szCs w:val="20"/>
          <w:highlight w:val="white"/>
        </w:rPr>
        <w:t xml:space="preserve">d) </w:t>
      </w:r>
      <w:r>
        <w:rPr>
          <w:rFonts w:ascii="Montserrat" w:eastAsia="Montserrat" w:hAnsi="Montserrat" w:cs="Montserrat"/>
          <w:b/>
          <w:bCs/>
          <w:sz w:val="20"/>
          <w:szCs w:val="20"/>
          <w:highlight w:val="white"/>
        </w:rPr>
        <w:tab/>
        <w:t>Alimentaria</w:t>
      </w:r>
    </w:p>
    <w:p w14:paraId="12A8A121" w14:textId="77777777" w:rsidR="00313567" w:rsidRDefault="00000000">
      <w:pPr>
        <w:spacing w:before="240" w:after="240"/>
        <w:ind w:left="1780" w:hanging="360"/>
        <w:jc w:val="both"/>
        <w:rPr>
          <w:rFonts w:ascii="Montserrat" w:eastAsia="Montserrat" w:hAnsi="Montserrat" w:cs="Montserrat"/>
          <w:b/>
          <w:bCs/>
          <w:sz w:val="20"/>
          <w:szCs w:val="20"/>
          <w:highlight w:val="white"/>
        </w:rPr>
      </w:pPr>
      <w:r>
        <w:rPr>
          <w:rFonts w:ascii="Montserrat" w:eastAsia="Montserrat" w:hAnsi="Montserrat" w:cs="Montserrat"/>
          <w:b/>
          <w:bCs/>
          <w:sz w:val="20"/>
          <w:szCs w:val="20"/>
          <w:highlight w:val="white"/>
        </w:rPr>
        <w:t xml:space="preserve">e) </w:t>
      </w:r>
      <w:r>
        <w:rPr>
          <w:rFonts w:ascii="Montserrat" w:eastAsia="Montserrat" w:hAnsi="Montserrat" w:cs="Montserrat"/>
          <w:b/>
          <w:bCs/>
          <w:sz w:val="20"/>
          <w:szCs w:val="20"/>
          <w:highlight w:val="white"/>
        </w:rPr>
        <w:tab/>
        <w:t>Sobre toxicidad</w:t>
      </w:r>
    </w:p>
    <w:p w14:paraId="6A3A3040" w14:textId="77777777" w:rsidR="00313567" w:rsidRDefault="00000000">
      <w:pPr>
        <w:spacing w:before="240" w:after="240"/>
        <w:ind w:left="1780" w:hanging="360"/>
        <w:jc w:val="both"/>
        <w:rPr>
          <w:rFonts w:ascii="Montserrat" w:eastAsia="Montserrat" w:hAnsi="Montserrat" w:cs="Montserrat"/>
          <w:b/>
          <w:bCs/>
          <w:sz w:val="20"/>
          <w:szCs w:val="20"/>
          <w:highlight w:val="white"/>
        </w:rPr>
      </w:pPr>
      <w:r>
        <w:rPr>
          <w:rFonts w:ascii="Montserrat" w:eastAsia="Montserrat" w:hAnsi="Montserrat" w:cs="Montserrat"/>
          <w:b/>
          <w:bCs/>
          <w:sz w:val="20"/>
          <w:szCs w:val="20"/>
          <w:highlight w:val="white"/>
        </w:rPr>
        <w:t xml:space="preserve">f)  </w:t>
      </w:r>
      <w:r>
        <w:rPr>
          <w:rFonts w:ascii="Montserrat" w:eastAsia="Montserrat" w:hAnsi="Montserrat" w:cs="Montserrat"/>
          <w:b/>
          <w:bCs/>
          <w:sz w:val="20"/>
          <w:szCs w:val="20"/>
          <w:highlight w:val="white"/>
        </w:rPr>
        <w:tab/>
        <w:t>Con fines educativos</w:t>
      </w:r>
    </w:p>
    <w:p w14:paraId="5559E91B" w14:textId="77777777" w:rsidR="00313567" w:rsidRDefault="00000000">
      <w:pPr>
        <w:spacing w:before="240" w:after="240"/>
        <w:ind w:left="1780" w:hanging="360"/>
        <w:jc w:val="both"/>
        <w:rPr>
          <w:rFonts w:ascii="Montserrat" w:eastAsia="Montserrat" w:hAnsi="Montserrat" w:cs="Montserrat"/>
          <w:b/>
          <w:bCs/>
          <w:sz w:val="20"/>
          <w:szCs w:val="20"/>
          <w:highlight w:val="white"/>
        </w:rPr>
      </w:pPr>
      <w:r>
        <w:rPr>
          <w:rFonts w:ascii="Montserrat" w:eastAsia="Montserrat" w:hAnsi="Montserrat" w:cs="Montserrat"/>
          <w:b/>
          <w:bCs/>
          <w:sz w:val="20"/>
          <w:szCs w:val="20"/>
          <w:highlight w:val="white"/>
        </w:rPr>
        <w:t xml:space="preserve">g) </w:t>
      </w:r>
      <w:r>
        <w:rPr>
          <w:rFonts w:ascii="Montserrat" w:eastAsia="Montserrat" w:hAnsi="Montserrat" w:cs="Montserrat"/>
          <w:b/>
          <w:bCs/>
          <w:sz w:val="20"/>
          <w:szCs w:val="20"/>
          <w:highlight w:val="white"/>
        </w:rPr>
        <w:tab/>
        <w:t>Para la extracción de productos biológicos.</w:t>
      </w:r>
    </w:p>
    <w:p w14:paraId="75509330" w14:textId="77777777" w:rsidR="00313567" w:rsidRDefault="00000000">
      <w:pPr>
        <w:rPr>
          <w:rFonts w:ascii="Montserrat" w:eastAsia="Montserrat" w:hAnsi="Montserrat" w:cs="Montserrat"/>
          <w:b/>
          <w:bCs/>
          <w:sz w:val="20"/>
          <w:szCs w:val="20"/>
        </w:rPr>
      </w:pPr>
      <w:r>
        <w:rPr>
          <w:rFonts w:ascii="Montserrat" w:eastAsia="Montserrat" w:hAnsi="Montserrat" w:cs="Montserrat"/>
          <w:b/>
          <w:bCs/>
          <w:color w:val="2E75B5"/>
          <w:sz w:val="20"/>
          <w:szCs w:val="20"/>
        </w:rPr>
        <w:t>Título:</w:t>
      </w:r>
    </w:p>
    <w:p w14:paraId="2F2B853C" w14:textId="77777777" w:rsidR="00313567" w:rsidRDefault="00000000">
      <w:pPr>
        <w:rPr>
          <w:rFonts w:ascii="Montserrat" w:eastAsia="Montserrat" w:hAnsi="Montserrat" w:cs="Montserrat"/>
          <w:b/>
          <w:bCs/>
          <w:sz w:val="20"/>
          <w:szCs w:val="20"/>
        </w:rPr>
      </w:pPr>
      <w:r>
        <w:rPr>
          <w:rFonts w:ascii="Montserrat" w:eastAsia="Montserrat" w:hAnsi="Montserrat" w:cs="Montserrat"/>
          <w:b/>
          <w:bCs/>
          <w:color w:val="2E75B5"/>
          <w:sz w:val="20"/>
          <w:szCs w:val="20"/>
        </w:rPr>
        <w:t>Investigador Responsable:</w:t>
      </w:r>
    </w:p>
    <w:p w14:paraId="33A31EBF" w14:textId="77777777" w:rsidR="00313567" w:rsidRDefault="00000000">
      <w:pPr>
        <w:spacing w:after="0"/>
        <w:rPr>
          <w:rFonts w:ascii="Montserrat" w:eastAsia="Montserrat" w:hAnsi="Montserrat" w:cs="Montserrat"/>
          <w:sz w:val="20"/>
          <w:szCs w:val="20"/>
        </w:rPr>
      </w:pPr>
      <w:r>
        <w:rPr>
          <w:rFonts w:ascii="Montserrat" w:eastAsia="Montserrat" w:hAnsi="Montserrat" w:cs="Montserrat"/>
          <w:sz w:val="20"/>
          <w:szCs w:val="20"/>
        </w:rPr>
        <w:t>Nombre</w:t>
      </w:r>
    </w:p>
    <w:p w14:paraId="13DF57F6" w14:textId="77777777" w:rsidR="00313567" w:rsidRDefault="00000000">
      <w:pPr>
        <w:spacing w:after="0"/>
        <w:rPr>
          <w:rFonts w:ascii="Montserrat" w:eastAsia="Montserrat" w:hAnsi="Montserrat" w:cs="Montserrat"/>
          <w:sz w:val="20"/>
          <w:szCs w:val="20"/>
        </w:rPr>
      </w:pPr>
      <w:r>
        <w:rPr>
          <w:rFonts w:ascii="Montserrat" w:eastAsia="Montserrat" w:hAnsi="Montserrat" w:cs="Montserrat"/>
          <w:sz w:val="20"/>
          <w:szCs w:val="20"/>
        </w:rPr>
        <w:t>Departamento e Institución</w:t>
      </w:r>
    </w:p>
    <w:p w14:paraId="7A3E3249" w14:textId="77777777" w:rsidR="00313567" w:rsidRDefault="00000000">
      <w:pPr>
        <w:spacing w:after="0"/>
        <w:rPr>
          <w:rFonts w:ascii="Montserrat" w:eastAsia="Montserrat" w:hAnsi="Montserrat" w:cs="Montserrat"/>
          <w:sz w:val="20"/>
          <w:szCs w:val="20"/>
        </w:rPr>
      </w:pPr>
      <w:r>
        <w:rPr>
          <w:rFonts w:ascii="Montserrat" w:eastAsia="Montserrat" w:hAnsi="Montserrat" w:cs="Montserrat"/>
          <w:sz w:val="20"/>
          <w:szCs w:val="20"/>
        </w:rPr>
        <w:t xml:space="preserve">Línea de investigación </w:t>
      </w:r>
    </w:p>
    <w:p w14:paraId="3F1C0405" w14:textId="77777777" w:rsidR="00313567" w:rsidRDefault="00000000">
      <w:pPr>
        <w:spacing w:after="0"/>
        <w:rPr>
          <w:rFonts w:ascii="Montserrat" w:eastAsia="Montserrat" w:hAnsi="Montserrat" w:cs="Montserrat"/>
          <w:sz w:val="20"/>
          <w:szCs w:val="20"/>
        </w:rPr>
      </w:pPr>
      <w:r>
        <w:rPr>
          <w:rFonts w:ascii="Montserrat" w:eastAsia="Montserrat" w:hAnsi="Montserrat" w:cs="Montserrat"/>
          <w:sz w:val="20"/>
          <w:szCs w:val="20"/>
        </w:rPr>
        <w:t>Correo electrónico institucional</w:t>
      </w:r>
    </w:p>
    <w:p w14:paraId="30D30411" w14:textId="77777777" w:rsidR="00313567" w:rsidRDefault="00000000">
      <w:pPr>
        <w:spacing w:after="0"/>
        <w:rPr>
          <w:rFonts w:ascii="Montserrat" w:eastAsia="Montserrat" w:hAnsi="Montserrat" w:cs="Montserrat"/>
          <w:sz w:val="20"/>
          <w:szCs w:val="20"/>
        </w:rPr>
      </w:pPr>
      <w:r>
        <w:rPr>
          <w:rFonts w:ascii="Montserrat" w:eastAsia="Montserrat" w:hAnsi="Montserrat" w:cs="Montserrat"/>
          <w:sz w:val="20"/>
          <w:szCs w:val="20"/>
        </w:rPr>
        <w:t>Teléfono</w:t>
      </w:r>
    </w:p>
    <w:p w14:paraId="2A4FC842" w14:textId="77777777" w:rsidR="00313567" w:rsidRDefault="00000000">
      <w:pPr>
        <w:spacing w:after="0"/>
        <w:rPr>
          <w:rFonts w:ascii="Montserrat" w:eastAsia="Montserrat" w:hAnsi="Montserrat" w:cs="Montserrat"/>
          <w:sz w:val="20"/>
          <w:szCs w:val="20"/>
        </w:rPr>
      </w:pPr>
      <w:r>
        <w:rPr>
          <w:rFonts w:ascii="Montserrat" w:eastAsia="Montserrat" w:hAnsi="Montserrat" w:cs="Montserrat"/>
          <w:sz w:val="20"/>
          <w:szCs w:val="20"/>
        </w:rPr>
        <w:t>Función que desempeñará</w:t>
      </w:r>
    </w:p>
    <w:p w14:paraId="51C25BC6" w14:textId="77777777" w:rsidR="00313567" w:rsidRDefault="00313567">
      <w:pPr>
        <w:spacing w:after="0"/>
        <w:rPr>
          <w:rFonts w:ascii="Montserrat" w:eastAsia="Montserrat" w:hAnsi="Montserrat" w:cs="Montserrat"/>
          <w:sz w:val="20"/>
          <w:szCs w:val="20"/>
        </w:rPr>
      </w:pPr>
    </w:p>
    <w:p w14:paraId="2847A5EE" w14:textId="77777777" w:rsidR="00313567" w:rsidRDefault="00000000">
      <w:pPr>
        <w:rPr>
          <w:rFonts w:ascii="Montserrat" w:eastAsia="Montserrat" w:hAnsi="Montserrat" w:cs="Montserrat"/>
          <w:b/>
          <w:bCs/>
          <w:color w:val="2E75B5"/>
          <w:sz w:val="20"/>
          <w:szCs w:val="20"/>
        </w:rPr>
      </w:pPr>
      <w:r>
        <w:rPr>
          <w:rFonts w:ascii="Montserrat" w:eastAsia="Montserrat" w:hAnsi="Montserrat" w:cs="Montserrat"/>
          <w:b/>
          <w:bCs/>
          <w:color w:val="2E75B5"/>
          <w:sz w:val="20"/>
          <w:szCs w:val="20"/>
        </w:rPr>
        <w:t>Investigadores Participantes:</w:t>
      </w:r>
    </w:p>
    <w:p w14:paraId="5FB55D9F" w14:textId="77777777" w:rsidR="00313567" w:rsidRDefault="00000000">
      <w:pPr>
        <w:numPr>
          <w:ilvl w:val="0"/>
          <w:numId w:val="1"/>
        </w:numPr>
        <w:pBdr>
          <w:top w:val="nil"/>
          <w:left w:val="nil"/>
          <w:bottom w:val="nil"/>
          <w:right w:val="nil"/>
          <w:between w:val="nil"/>
        </w:pBdr>
        <w:spacing w:after="0"/>
        <w:ind w:left="426" w:hanging="426"/>
        <w:rPr>
          <w:rFonts w:ascii="Montserrat" w:eastAsia="Montserrat" w:hAnsi="Montserrat" w:cs="Montserrat"/>
          <w:sz w:val="20"/>
          <w:szCs w:val="20"/>
        </w:rPr>
      </w:pPr>
      <w:r>
        <w:rPr>
          <w:rFonts w:ascii="Montserrat" w:eastAsia="Montserrat" w:hAnsi="Montserrat" w:cs="Montserrat"/>
          <w:color w:val="000000"/>
          <w:sz w:val="20"/>
          <w:szCs w:val="20"/>
        </w:rPr>
        <w:t>Nombre</w:t>
      </w:r>
    </w:p>
    <w:p w14:paraId="4BD58583" w14:textId="77777777" w:rsidR="00313567" w:rsidRDefault="00000000">
      <w:pPr>
        <w:spacing w:after="0"/>
        <w:ind w:left="426"/>
        <w:rPr>
          <w:rFonts w:ascii="Montserrat" w:eastAsia="Montserrat" w:hAnsi="Montserrat" w:cs="Montserrat"/>
          <w:sz w:val="20"/>
          <w:szCs w:val="20"/>
        </w:rPr>
      </w:pPr>
      <w:r>
        <w:rPr>
          <w:rFonts w:ascii="Montserrat" w:eastAsia="Montserrat" w:hAnsi="Montserrat" w:cs="Montserrat"/>
          <w:sz w:val="20"/>
          <w:szCs w:val="20"/>
        </w:rPr>
        <w:t>Departamento e Institución</w:t>
      </w:r>
    </w:p>
    <w:p w14:paraId="596FC9E1" w14:textId="77777777" w:rsidR="00313567" w:rsidRDefault="00000000">
      <w:pPr>
        <w:spacing w:after="0"/>
        <w:ind w:firstLine="426"/>
        <w:rPr>
          <w:rFonts w:ascii="Montserrat" w:eastAsia="Montserrat" w:hAnsi="Montserrat" w:cs="Montserrat"/>
          <w:sz w:val="20"/>
          <w:szCs w:val="20"/>
        </w:rPr>
      </w:pPr>
      <w:r>
        <w:rPr>
          <w:rFonts w:ascii="Montserrat" w:eastAsia="Montserrat" w:hAnsi="Montserrat" w:cs="Montserrat"/>
          <w:sz w:val="20"/>
          <w:szCs w:val="20"/>
        </w:rPr>
        <w:t>Correo electrónico institucional</w:t>
      </w:r>
    </w:p>
    <w:p w14:paraId="30A0AE08" w14:textId="77777777" w:rsidR="00313567" w:rsidRDefault="00000000">
      <w:pPr>
        <w:spacing w:after="0"/>
        <w:ind w:left="426"/>
        <w:rPr>
          <w:rFonts w:ascii="Montserrat" w:eastAsia="Montserrat" w:hAnsi="Montserrat" w:cs="Montserrat"/>
          <w:sz w:val="20"/>
          <w:szCs w:val="20"/>
        </w:rPr>
      </w:pPr>
      <w:r>
        <w:rPr>
          <w:rFonts w:ascii="Montserrat" w:eastAsia="Montserrat" w:hAnsi="Montserrat" w:cs="Montserrat"/>
          <w:sz w:val="20"/>
          <w:szCs w:val="20"/>
        </w:rPr>
        <w:t>Teléfono</w:t>
      </w:r>
    </w:p>
    <w:p w14:paraId="1F4134F6" w14:textId="77777777" w:rsidR="00313567" w:rsidRDefault="00000000">
      <w:pPr>
        <w:spacing w:after="0"/>
        <w:ind w:left="426"/>
        <w:rPr>
          <w:rFonts w:ascii="Montserrat" w:eastAsia="Montserrat" w:hAnsi="Montserrat" w:cs="Montserrat"/>
          <w:sz w:val="20"/>
          <w:szCs w:val="20"/>
        </w:rPr>
      </w:pPr>
      <w:r>
        <w:rPr>
          <w:rFonts w:ascii="Montserrat" w:eastAsia="Montserrat" w:hAnsi="Montserrat" w:cs="Montserrat"/>
          <w:sz w:val="20"/>
          <w:szCs w:val="20"/>
        </w:rPr>
        <w:t>Función que desempeñará</w:t>
      </w:r>
    </w:p>
    <w:p w14:paraId="239982DB" w14:textId="77777777" w:rsidR="00313567" w:rsidRDefault="00000000">
      <w:pPr>
        <w:numPr>
          <w:ilvl w:val="0"/>
          <w:numId w:val="1"/>
        </w:numPr>
        <w:pBdr>
          <w:top w:val="nil"/>
          <w:left w:val="nil"/>
          <w:bottom w:val="nil"/>
          <w:right w:val="nil"/>
          <w:between w:val="nil"/>
        </w:pBdr>
        <w:spacing w:after="0"/>
        <w:ind w:left="426" w:hanging="426"/>
        <w:rPr>
          <w:rFonts w:ascii="Montserrat" w:eastAsia="Montserrat" w:hAnsi="Montserrat" w:cs="Montserrat"/>
          <w:sz w:val="20"/>
          <w:szCs w:val="20"/>
        </w:rPr>
      </w:pPr>
      <w:r>
        <w:rPr>
          <w:rFonts w:ascii="Montserrat" w:eastAsia="Montserrat" w:hAnsi="Montserrat" w:cs="Montserrat"/>
          <w:color w:val="000000"/>
          <w:sz w:val="20"/>
          <w:szCs w:val="20"/>
        </w:rPr>
        <w:t>Nombre</w:t>
      </w:r>
    </w:p>
    <w:p w14:paraId="533DDBF5" w14:textId="77777777" w:rsidR="00313567" w:rsidRDefault="00000000">
      <w:pPr>
        <w:spacing w:after="0"/>
        <w:ind w:left="426"/>
        <w:rPr>
          <w:rFonts w:ascii="Montserrat" w:eastAsia="Montserrat" w:hAnsi="Montserrat" w:cs="Montserrat"/>
          <w:sz w:val="20"/>
          <w:szCs w:val="20"/>
        </w:rPr>
      </w:pPr>
      <w:r>
        <w:rPr>
          <w:rFonts w:ascii="Montserrat" w:eastAsia="Montserrat" w:hAnsi="Montserrat" w:cs="Montserrat"/>
          <w:sz w:val="20"/>
          <w:szCs w:val="20"/>
        </w:rPr>
        <w:t>Departamento e Institución</w:t>
      </w:r>
    </w:p>
    <w:p w14:paraId="072C1C06" w14:textId="77777777" w:rsidR="00313567" w:rsidRDefault="00000000">
      <w:pPr>
        <w:spacing w:after="0"/>
        <w:ind w:firstLine="426"/>
        <w:rPr>
          <w:rFonts w:ascii="Montserrat" w:eastAsia="Montserrat" w:hAnsi="Montserrat" w:cs="Montserrat"/>
          <w:sz w:val="20"/>
          <w:szCs w:val="20"/>
        </w:rPr>
      </w:pPr>
      <w:r>
        <w:rPr>
          <w:rFonts w:ascii="Montserrat" w:eastAsia="Montserrat" w:hAnsi="Montserrat" w:cs="Montserrat"/>
          <w:sz w:val="20"/>
          <w:szCs w:val="20"/>
        </w:rPr>
        <w:t>Correo electrónico institucional</w:t>
      </w:r>
    </w:p>
    <w:p w14:paraId="423BD9BD" w14:textId="77777777" w:rsidR="00313567" w:rsidRDefault="00000000">
      <w:pPr>
        <w:spacing w:after="0"/>
        <w:ind w:left="426"/>
        <w:rPr>
          <w:rFonts w:ascii="Montserrat" w:eastAsia="Montserrat" w:hAnsi="Montserrat" w:cs="Montserrat"/>
          <w:sz w:val="20"/>
          <w:szCs w:val="20"/>
        </w:rPr>
      </w:pPr>
      <w:r>
        <w:rPr>
          <w:rFonts w:ascii="Montserrat" w:eastAsia="Montserrat" w:hAnsi="Montserrat" w:cs="Montserrat"/>
          <w:sz w:val="20"/>
          <w:szCs w:val="20"/>
        </w:rPr>
        <w:t>Teléfono</w:t>
      </w:r>
    </w:p>
    <w:p w14:paraId="0D1CED0C" w14:textId="77777777" w:rsidR="00313567" w:rsidRDefault="00000000">
      <w:pPr>
        <w:spacing w:after="0"/>
        <w:ind w:left="426"/>
        <w:rPr>
          <w:rFonts w:ascii="Montserrat" w:eastAsia="Montserrat" w:hAnsi="Montserrat" w:cs="Montserrat"/>
          <w:sz w:val="20"/>
          <w:szCs w:val="20"/>
        </w:rPr>
      </w:pPr>
      <w:r>
        <w:rPr>
          <w:rFonts w:ascii="Montserrat" w:eastAsia="Montserrat" w:hAnsi="Montserrat" w:cs="Montserrat"/>
          <w:sz w:val="20"/>
          <w:szCs w:val="20"/>
        </w:rPr>
        <w:t>Función que desempeñará</w:t>
      </w:r>
    </w:p>
    <w:p w14:paraId="29BEA07B" w14:textId="77777777" w:rsidR="00313567" w:rsidRDefault="00313567">
      <w:pPr>
        <w:spacing w:after="0"/>
        <w:rPr>
          <w:rFonts w:ascii="Montserrat" w:eastAsia="Montserrat" w:hAnsi="Montserrat" w:cs="Montserrat"/>
          <w:sz w:val="20"/>
          <w:szCs w:val="20"/>
        </w:rPr>
      </w:pPr>
    </w:p>
    <w:p w14:paraId="111F4E3A" w14:textId="77777777" w:rsidR="00313567" w:rsidRDefault="00000000">
      <w:pPr>
        <w:rPr>
          <w:rFonts w:ascii="Montserrat" w:eastAsia="Montserrat" w:hAnsi="Montserrat" w:cs="Montserrat"/>
          <w:b/>
          <w:bCs/>
          <w:color w:val="2E75B5"/>
          <w:sz w:val="20"/>
          <w:szCs w:val="20"/>
        </w:rPr>
      </w:pPr>
      <w:r>
        <w:rPr>
          <w:rFonts w:ascii="Montserrat" w:eastAsia="Montserrat" w:hAnsi="Montserrat" w:cs="Montserrat"/>
          <w:b/>
          <w:bCs/>
          <w:color w:val="2E75B5"/>
          <w:sz w:val="20"/>
          <w:szCs w:val="20"/>
        </w:rPr>
        <w:t>Estudiantes Participantes:</w:t>
      </w:r>
    </w:p>
    <w:p w14:paraId="7908BBBE" w14:textId="77777777" w:rsidR="00313567" w:rsidRDefault="00000000">
      <w:pPr>
        <w:numPr>
          <w:ilvl w:val="0"/>
          <w:numId w:val="3"/>
        </w:numPr>
        <w:pBdr>
          <w:top w:val="nil"/>
          <w:left w:val="nil"/>
          <w:bottom w:val="nil"/>
          <w:right w:val="nil"/>
          <w:between w:val="nil"/>
        </w:pBdr>
        <w:spacing w:after="0"/>
        <w:ind w:left="426" w:hanging="426"/>
        <w:rPr>
          <w:rFonts w:ascii="Montserrat" w:eastAsia="Montserrat" w:hAnsi="Montserrat" w:cs="Montserrat"/>
          <w:sz w:val="20"/>
          <w:szCs w:val="20"/>
        </w:rPr>
      </w:pPr>
      <w:r>
        <w:rPr>
          <w:rFonts w:ascii="Montserrat" w:eastAsia="Montserrat" w:hAnsi="Montserrat" w:cs="Montserrat"/>
          <w:color w:val="000000"/>
          <w:sz w:val="20"/>
          <w:szCs w:val="20"/>
        </w:rPr>
        <w:t>Nombre:</w:t>
      </w:r>
    </w:p>
    <w:p w14:paraId="5F175C76" w14:textId="77777777" w:rsidR="00313567" w:rsidRDefault="00000000">
      <w:pPr>
        <w:spacing w:after="0"/>
        <w:ind w:left="426"/>
        <w:rPr>
          <w:rFonts w:ascii="Montserrat" w:eastAsia="Montserrat" w:hAnsi="Montserrat" w:cs="Montserrat"/>
          <w:sz w:val="20"/>
          <w:szCs w:val="20"/>
        </w:rPr>
      </w:pPr>
      <w:r>
        <w:rPr>
          <w:rFonts w:ascii="Montserrat" w:eastAsia="Montserrat" w:hAnsi="Montserrat" w:cs="Montserrat"/>
          <w:sz w:val="20"/>
          <w:szCs w:val="20"/>
        </w:rPr>
        <w:t>Programa e Institución</w:t>
      </w:r>
    </w:p>
    <w:p w14:paraId="1E42FF33" w14:textId="77777777" w:rsidR="00313567" w:rsidRDefault="00000000">
      <w:pPr>
        <w:spacing w:after="0"/>
        <w:ind w:firstLine="426"/>
        <w:rPr>
          <w:rFonts w:ascii="Montserrat" w:eastAsia="Montserrat" w:hAnsi="Montserrat" w:cs="Montserrat"/>
          <w:sz w:val="20"/>
          <w:szCs w:val="20"/>
        </w:rPr>
      </w:pPr>
      <w:r>
        <w:rPr>
          <w:rFonts w:ascii="Montserrat" w:eastAsia="Montserrat" w:hAnsi="Montserrat" w:cs="Montserrat"/>
          <w:sz w:val="20"/>
          <w:szCs w:val="20"/>
        </w:rPr>
        <w:t>Correo electrónico institucional</w:t>
      </w:r>
    </w:p>
    <w:p w14:paraId="0B450353" w14:textId="77777777" w:rsidR="00313567" w:rsidRDefault="00000000">
      <w:pPr>
        <w:spacing w:after="0"/>
        <w:ind w:left="426"/>
        <w:rPr>
          <w:rFonts w:ascii="Montserrat" w:eastAsia="Montserrat" w:hAnsi="Montserrat" w:cs="Montserrat"/>
          <w:sz w:val="20"/>
          <w:szCs w:val="20"/>
        </w:rPr>
      </w:pPr>
      <w:bookmarkStart w:id="2" w:name="_heading=h.t4tn1i31xj98" w:colFirst="0" w:colLast="0"/>
      <w:bookmarkEnd w:id="2"/>
      <w:r>
        <w:rPr>
          <w:rFonts w:ascii="Montserrat" w:eastAsia="Montserrat" w:hAnsi="Montserrat" w:cs="Montserrat"/>
          <w:sz w:val="20"/>
          <w:szCs w:val="20"/>
        </w:rPr>
        <w:t>Quién lo/la supervisará.</w:t>
      </w:r>
    </w:p>
    <w:p w14:paraId="719D38AD" w14:textId="77777777" w:rsidR="00313567" w:rsidRDefault="00000000">
      <w:pPr>
        <w:spacing w:after="0"/>
        <w:ind w:left="426"/>
        <w:rPr>
          <w:rFonts w:ascii="Montserrat" w:eastAsia="Montserrat" w:hAnsi="Montserrat" w:cs="Montserrat"/>
          <w:sz w:val="20"/>
          <w:szCs w:val="20"/>
        </w:rPr>
      </w:pPr>
      <w:r>
        <w:rPr>
          <w:rFonts w:ascii="Montserrat" w:eastAsia="Montserrat" w:hAnsi="Montserrat" w:cs="Montserrat"/>
          <w:sz w:val="20"/>
          <w:szCs w:val="20"/>
        </w:rPr>
        <w:t>Función que desempeñará</w:t>
      </w:r>
    </w:p>
    <w:p w14:paraId="37944786" w14:textId="77777777" w:rsidR="00313567" w:rsidRDefault="00000000">
      <w:pPr>
        <w:numPr>
          <w:ilvl w:val="0"/>
          <w:numId w:val="3"/>
        </w:numPr>
        <w:pBdr>
          <w:top w:val="nil"/>
          <w:left w:val="nil"/>
          <w:bottom w:val="nil"/>
          <w:right w:val="nil"/>
          <w:between w:val="nil"/>
        </w:pBdr>
        <w:spacing w:after="0"/>
        <w:ind w:left="426" w:hanging="426"/>
        <w:rPr>
          <w:rFonts w:ascii="Montserrat" w:eastAsia="Montserrat" w:hAnsi="Montserrat" w:cs="Montserrat"/>
          <w:sz w:val="20"/>
          <w:szCs w:val="20"/>
        </w:rPr>
      </w:pPr>
      <w:r>
        <w:rPr>
          <w:rFonts w:ascii="Montserrat" w:eastAsia="Montserrat" w:hAnsi="Montserrat" w:cs="Montserrat"/>
          <w:color w:val="000000"/>
          <w:sz w:val="20"/>
          <w:szCs w:val="20"/>
        </w:rPr>
        <w:t>Nombre:</w:t>
      </w:r>
    </w:p>
    <w:p w14:paraId="4E88B120" w14:textId="77777777" w:rsidR="00313567" w:rsidRDefault="00000000">
      <w:pPr>
        <w:spacing w:after="0"/>
        <w:ind w:left="426"/>
        <w:rPr>
          <w:rFonts w:ascii="Montserrat" w:eastAsia="Montserrat" w:hAnsi="Montserrat" w:cs="Montserrat"/>
          <w:sz w:val="20"/>
          <w:szCs w:val="20"/>
        </w:rPr>
      </w:pPr>
      <w:r>
        <w:rPr>
          <w:rFonts w:ascii="Montserrat" w:eastAsia="Montserrat" w:hAnsi="Montserrat" w:cs="Montserrat"/>
          <w:sz w:val="20"/>
          <w:szCs w:val="20"/>
        </w:rPr>
        <w:t>Programa e Institución</w:t>
      </w:r>
    </w:p>
    <w:p w14:paraId="6D000378" w14:textId="77777777" w:rsidR="00313567" w:rsidRDefault="00000000">
      <w:pPr>
        <w:spacing w:after="0"/>
        <w:ind w:firstLine="426"/>
        <w:rPr>
          <w:rFonts w:ascii="Montserrat" w:eastAsia="Montserrat" w:hAnsi="Montserrat" w:cs="Montserrat"/>
          <w:sz w:val="20"/>
          <w:szCs w:val="20"/>
        </w:rPr>
      </w:pPr>
      <w:r>
        <w:rPr>
          <w:rFonts w:ascii="Montserrat" w:eastAsia="Montserrat" w:hAnsi="Montserrat" w:cs="Montserrat"/>
          <w:sz w:val="20"/>
          <w:szCs w:val="20"/>
        </w:rPr>
        <w:t>Correo electrónico institucional</w:t>
      </w:r>
    </w:p>
    <w:p w14:paraId="3492138C" w14:textId="77777777" w:rsidR="00313567" w:rsidRDefault="00000000">
      <w:pPr>
        <w:spacing w:after="0"/>
        <w:ind w:left="426"/>
        <w:rPr>
          <w:rFonts w:ascii="Montserrat" w:eastAsia="Montserrat" w:hAnsi="Montserrat" w:cs="Montserrat"/>
          <w:sz w:val="20"/>
          <w:szCs w:val="20"/>
        </w:rPr>
      </w:pPr>
      <w:r>
        <w:rPr>
          <w:rFonts w:ascii="Montserrat" w:eastAsia="Montserrat" w:hAnsi="Montserrat" w:cs="Montserrat"/>
          <w:sz w:val="20"/>
          <w:szCs w:val="20"/>
        </w:rPr>
        <w:t>Quién lo/la supervisará</w:t>
      </w:r>
    </w:p>
    <w:p w14:paraId="6304AC90" w14:textId="77777777" w:rsidR="00313567" w:rsidRDefault="00000000">
      <w:pPr>
        <w:spacing w:after="0"/>
        <w:ind w:left="426"/>
        <w:rPr>
          <w:rFonts w:ascii="Montserrat" w:eastAsia="Montserrat" w:hAnsi="Montserrat" w:cs="Montserrat"/>
          <w:sz w:val="20"/>
          <w:szCs w:val="20"/>
        </w:rPr>
      </w:pPr>
      <w:r>
        <w:rPr>
          <w:rFonts w:ascii="Montserrat" w:eastAsia="Montserrat" w:hAnsi="Montserrat" w:cs="Montserrat"/>
          <w:sz w:val="20"/>
          <w:szCs w:val="20"/>
        </w:rPr>
        <w:t>Función que desempeñará</w:t>
      </w:r>
    </w:p>
    <w:p w14:paraId="455CEDD3" w14:textId="77777777" w:rsidR="00313567" w:rsidRDefault="00313567">
      <w:pPr>
        <w:spacing w:after="0"/>
        <w:rPr>
          <w:rFonts w:ascii="Montserrat" w:eastAsia="Montserrat" w:hAnsi="Montserrat" w:cs="Montserrat"/>
          <w:sz w:val="20"/>
          <w:szCs w:val="20"/>
        </w:rPr>
      </w:pPr>
    </w:p>
    <w:p w14:paraId="191C8581" w14:textId="77777777" w:rsidR="00313567" w:rsidRDefault="00000000">
      <w:pPr>
        <w:jc w:val="center"/>
        <w:rPr>
          <w:rFonts w:ascii="Montserrat" w:eastAsia="Montserrat" w:hAnsi="Montserrat" w:cs="Montserrat"/>
          <w:b/>
          <w:bCs/>
          <w:color w:val="2E75B5"/>
          <w:sz w:val="20"/>
          <w:szCs w:val="20"/>
        </w:rPr>
      </w:pPr>
      <w:r>
        <w:rPr>
          <w:rFonts w:ascii="Montserrat" w:eastAsia="Montserrat" w:hAnsi="Montserrat" w:cs="Montserrat"/>
          <w:b/>
          <w:bCs/>
          <w:color w:val="2E75B5"/>
          <w:sz w:val="20"/>
          <w:szCs w:val="20"/>
        </w:rPr>
        <w:t>PROYECTO DE INVESTIGACIÓN</w:t>
      </w:r>
    </w:p>
    <w:p w14:paraId="763A7522" w14:textId="77777777" w:rsidR="00313567" w:rsidRDefault="00000000">
      <w:pPr>
        <w:spacing w:after="0"/>
        <w:rPr>
          <w:rFonts w:ascii="Montserrat" w:eastAsia="Montserrat" w:hAnsi="Montserrat" w:cs="Montserrat"/>
          <w:b/>
          <w:bCs/>
          <w:color w:val="2E75B5"/>
          <w:sz w:val="20"/>
          <w:szCs w:val="20"/>
          <w:highlight w:val="white"/>
        </w:rPr>
      </w:pPr>
      <w:r>
        <w:rPr>
          <w:rFonts w:ascii="Montserrat" w:eastAsia="Montserrat" w:hAnsi="Montserrat" w:cs="Montserrat"/>
          <w:b/>
          <w:bCs/>
          <w:color w:val="2E75B5"/>
          <w:sz w:val="20"/>
          <w:szCs w:val="20"/>
          <w:highlight w:val="white"/>
        </w:rPr>
        <w:t>I. Resumen</w:t>
      </w:r>
    </w:p>
    <w:p w14:paraId="3BACA04C" w14:textId="77777777" w:rsidR="00313567" w:rsidRDefault="00313567">
      <w:pPr>
        <w:spacing w:after="0"/>
        <w:rPr>
          <w:rFonts w:ascii="Montserrat" w:eastAsia="Montserrat" w:hAnsi="Montserrat" w:cs="Montserrat"/>
          <w:b/>
          <w:bCs/>
          <w:color w:val="2E75B5"/>
          <w:sz w:val="20"/>
          <w:szCs w:val="20"/>
          <w:highlight w:val="white"/>
        </w:rPr>
      </w:pPr>
    </w:p>
    <w:p w14:paraId="688E62B1" w14:textId="77777777" w:rsidR="00313567" w:rsidRDefault="00000000">
      <w:pPr>
        <w:spacing w:after="0"/>
        <w:rPr>
          <w:rFonts w:ascii="Montserrat" w:eastAsia="Montserrat" w:hAnsi="Montserrat" w:cs="Montserrat"/>
          <w:sz w:val="20"/>
          <w:szCs w:val="20"/>
          <w:highlight w:val="white"/>
        </w:rPr>
      </w:pPr>
      <w:r>
        <w:rPr>
          <w:rFonts w:ascii="Montserrat" w:eastAsia="Montserrat" w:hAnsi="Montserrat" w:cs="Montserrat"/>
          <w:sz w:val="20"/>
          <w:szCs w:val="20"/>
          <w:highlight w:val="white"/>
        </w:rPr>
        <w:t>Redacte un resumen del proyecto no mayor a 250 palabras.</w:t>
      </w:r>
    </w:p>
    <w:p w14:paraId="396D0D66" w14:textId="77777777" w:rsidR="00313567" w:rsidRDefault="00313567">
      <w:pPr>
        <w:rPr>
          <w:rFonts w:ascii="Montserrat" w:eastAsia="Montserrat" w:hAnsi="Montserrat" w:cs="Montserrat"/>
          <w:b/>
          <w:bCs/>
          <w:color w:val="2E75B5"/>
          <w:sz w:val="20"/>
          <w:szCs w:val="20"/>
        </w:rPr>
      </w:pPr>
    </w:p>
    <w:p w14:paraId="27A7C784" w14:textId="77777777" w:rsidR="00313567" w:rsidRDefault="00000000">
      <w:pPr>
        <w:rPr>
          <w:rFonts w:ascii="Montserrat" w:eastAsia="Montserrat" w:hAnsi="Montserrat" w:cs="Montserrat"/>
          <w:sz w:val="20"/>
          <w:szCs w:val="20"/>
        </w:rPr>
      </w:pPr>
      <w:r>
        <w:rPr>
          <w:rFonts w:ascii="Montserrat" w:eastAsia="Montserrat" w:hAnsi="Montserrat" w:cs="Montserrat"/>
          <w:b/>
          <w:bCs/>
          <w:color w:val="2E75B5"/>
          <w:sz w:val="20"/>
          <w:szCs w:val="20"/>
        </w:rPr>
        <w:t>II. Antecedentes</w:t>
      </w:r>
    </w:p>
    <w:p w14:paraId="6A9DD50A" w14:textId="77777777" w:rsidR="00313567" w:rsidRDefault="00000000">
      <w:pPr>
        <w:spacing w:after="0"/>
        <w:jc w:val="both"/>
        <w:rPr>
          <w:rFonts w:ascii="Montserrat" w:eastAsia="Montserrat" w:hAnsi="Montserrat" w:cs="Montserrat"/>
          <w:b/>
          <w:bCs/>
          <w:sz w:val="20"/>
          <w:szCs w:val="20"/>
        </w:rPr>
      </w:pPr>
      <w:r>
        <w:rPr>
          <w:rFonts w:ascii="Montserrat" w:eastAsia="Montserrat" w:hAnsi="Montserrat" w:cs="Montserrat"/>
          <w:sz w:val="20"/>
          <w:szCs w:val="20"/>
          <w:highlight w:val="white"/>
        </w:rPr>
        <w:t>En este apartado se deberá indicar brevemente la pregunta de investigación planteada y las razones para su planteamiento. En</w:t>
      </w:r>
      <w:r>
        <w:rPr>
          <w:rFonts w:ascii="Montserrat" w:eastAsia="Montserrat" w:hAnsi="Montserrat" w:cs="Montserrat"/>
          <w:sz w:val="20"/>
          <w:szCs w:val="20"/>
        </w:rPr>
        <w:t xml:space="preserve"> caso de haber realizado un estudio piloto, incluir los resultados como información preliminar. </w:t>
      </w:r>
      <w:r>
        <w:rPr>
          <w:rFonts w:ascii="Montserrat" w:eastAsia="Montserrat" w:hAnsi="Montserrat" w:cs="Montserrat"/>
          <w:b/>
          <w:bCs/>
          <w:sz w:val="20"/>
          <w:szCs w:val="20"/>
        </w:rPr>
        <w:t>Máximo 2 cuartillas.</w:t>
      </w:r>
    </w:p>
    <w:p w14:paraId="4402C26A" w14:textId="77777777" w:rsidR="00313567" w:rsidRDefault="00313567">
      <w:pPr>
        <w:spacing w:after="0"/>
        <w:rPr>
          <w:rFonts w:ascii="Montserrat" w:eastAsia="Montserrat" w:hAnsi="Montserrat" w:cs="Montserrat"/>
          <w:b/>
          <w:bCs/>
          <w:color w:val="2E75B5"/>
          <w:sz w:val="20"/>
          <w:szCs w:val="20"/>
        </w:rPr>
      </w:pPr>
    </w:p>
    <w:p w14:paraId="38E937EC" w14:textId="77777777" w:rsidR="00313567" w:rsidRDefault="00313567">
      <w:pPr>
        <w:spacing w:after="0"/>
        <w:rPr>
          <w:rFonts w:ascii="Montserrat" w:eastAsia="Montserrat" w:hAnsi="Montserrat" w:cs="Montserrat"/>
          <w:sz w:val="20"/>
          <w:szCs w:val="20"/>
          <w:highlight w:val="white"/>
        </w:rPr>
      </w:pPr>
    </w:p>
    <w:p w14:paraId="66132349" w14:textId="77777777" w:rsidR="00313567" w:rsidRDefault="00000000">
      <w:pPr>
        <w:spacing w:after="0"/>
        <w:rPr>
          <w:rFonts w:ascii="Montserrat" w:eastAsia="Montserrat" w:hAnsi="Montserrat" w:cs="Montserrat"/>
          <w:b/>
          <w:bCs/>
          <w:color w:val="2E75B5"/>
          <w:sz w:val="20"/>
          <w:szCs w:val="20"/>
          <w:highlight w:val="white"/>
        </w:rPr>
      </w:pPr>
      <w:r>
        <w:rPr>
          <w:rFonts w:ascii="Montserrat" w:eastAsia="Montserrat" w:hAnsi="Montserrat" w:cs="Montserrat"/>
          <w:b/>
          <w:bCs/>
          <w:color w:val="2E75B5"/>
          <w:sz w:val="20"/>
          <w:szCs w:val="20"/>
          <w:highlight w:val="white"/>
        </w:rPr>
        <w:t>III.  Justificación</w:t>
      </w:r>
    </w:p>
    <w:p w14:paraId="073D9D76" w14:textId="77777777" w:rsidR="00313567" w:rsidRDefault="00313567">
      <w:pPr>
        <w:spacing w:after="0"/>
        <w:rPr>
          <w:rFonts w:ascii="Montserrat" w:eastAsia="Montserrat" w:hAnsi="Montserrat" w:cs="Montserrat"/>
          <w:b/>
          <w:bCs/>
          <w:color w:val="2E75B5"/>
          <w:sz w:val="20"/>
          <w:szCs w:val="20"/>
          <w:highlight w:val="white"/>
        </w:rPr>
      </w:pPr>
    </w:p>
    <w:p w14:paraId="61CE6798" w14:textId="77777777" w:rsidR="00313567" w:rsidRDefault="00000000">
      <w:pPr>
        <w:spacing w:after="0"/>
        <w:jc w:val="both"/>
        <w:rPr>
          <w:rFonts w:ascii="Montserrat" w:eastAsia="Montserrat" w:hAnsi="Montserrat" w:cs="Montserrat"/>
          <w:sz w:val="20"/>
          <w:szCs w:val="20"/>
          <w:highlight w:val="white"/>
        </w:rPr>
      </w:pPr>
      <w:r>
        <w:rPr>
          <w:rFonts w:ascii="Montserrat" w:eastAsia="Montserrat" w:hAnsi="Montserrat" w:cs="Montserrat"/>
          <w:sz w:val="20"/>
          <w:szCs w:val="20"/>
          <w:highlight w:val="white"/>
        </w:rPr>
        <w:t xml:space="preserve">En este apartado debe incluir el impacto del proyecto. Así mismo respaldar el uso de animales en el estudio y argumentar por qué no es posible hacer el estudio sin usar animales. </w:t>
      </w:r>
    </w:p>
    <w:p w14:paraId="4669271B" w14:textId="77777777" w:rsidR="00313567" w:rsidRDefault="00313567">
      <w:pPr>
        <w:spacing w:after="0"/>
        <w:rPr>
          <w:rFonts w:ascii="Montserrat" w:eastAsia="Montserrat" w:hAnsi="Montserrat" w:cs="Montserrat"/>
          <w:b/>
          <w:bCs/>
          <w:color w:val="2E75B5"/>
          <w:sz w:val="20"/>
          <w:szCs w:val="20"/>
          <w:highlight w:val="white"/>
        </w:rPr>
      </w:pPr>
    </w:p>
    <w:p w14:paraId="4B0E1E6F" w14:textId="77777777" w:rsidR="00313567" w:rsidRDefault="00000000">
      <w:pPr>
        <w:spacing w:after="0"/>
        <w:rPr>
          <w:rFonts w:ascii="Montserrat" w:eastAsia="Montserrat" w:hAnsi="Montserrat" w:cs="Montserrat"/>
          <w:sz w:val="20"/>
          <w:szCs w:val="20"/>
          <w:highlight w:val="white"/>
        </w:rPr>
      </w:pPr>
      <w:r>
        <w:rPr>
          <w:rFonts w:ascii="Montserrat" w:eastAsia="Montserrat" w:hAnsi="Montserrat" w:cs="Montserrat"/>
          <w:b/>
          <w:bCs/>
          <w:color w:val="2E75B5"/>
          <w:sz w:val="20"/>
          <w:szCs w:val="20"/>
          <w:highlight w:val="white"/>
        </w:rPr>
        <w:t>III. Hipótesis</w:t>
      </w:r>
    </w:p>
    <w:p w14:paraId="77B26A2D" w14:textId="77777777" w:rsidR="00313567" w:rsidRDefault="00313567">
      <w:pPr>
        <w:spacing w:after="0"/>
        <w:rPr>
          <w:rFonts w:ascii="Montserrat" w:eastAsia="Montserrat" w:hAnsi="Montserrat" w:cs="Montserrat"/>
          <w:sz w:val="20"/>
          <w:szCs w:val="20"/>
          <w:highlight w:val="white"/>
        </w:rPr>
      </w:pPr>
    </w:p>
    <w:p w14:paraId="12A04918" w14:textId="77777777" w:rsidR="00313567" w:rsidRDefault="00000000">
      <w:pPr>
        <w:spacing w:after="0"/>
        <w:jc w:val="both"/>
        <w:rPr>
          <w:rFonts w:ascii="Montserrat" w:eastAsia="Montserrat" w:hAnsi="Montserrat" w:cs="Montserrat"/>
          <w:b/>
          <w:bCs/>
          <w:color w:val="2E75B5"/>
          <w:sz w:val="20"/>
          <w:szCs w:val="20"/>
          <w:highlight w:val="white"/>
        </w:rPr>
      </w:pPr>
      <w:r>
        <w:rPr>
          <w:rFonts w:ascii="Montserrat" w:eastAsia="Montserrat" w:hAnsi="Montserrat" w:cs="Montserrat"/>
          <w:b/>
          <w:bCs/>
          <w:color w:val="2E75B5"/>
          <w:sz w:val="20"/>
          <w:szCs w:val="20"/>
          <w:highlight w:val="white"/>
        </w:rPr>
        <w:t>IV. Objetivos</w:t>
      </w:r>
    </w:p>
    <w:p w14:paraId="2A20E43A" w14:textId="77777777" w:rsidR="00313567" w:rsidRDefault="00313567">
      <w:pPr>
        <w:spacing w:after="0"/>
        <w:rPr>
          <w:rFonts w:ascii="Montserrat" w:eastAsia="Montserrat" w:hAnsi="Montserrat" w:cs="Montserrat"/>
          <w:b/>
          <w:bCs/>
          <w:color w:val="2E75B5"/>
          <w:sz w:val="20"/>
          <w:szCs w:val="20"/>
          <w:highlight w:val="white"/>
        </w:rPr>
      </w:pPr>
    </w:p>
    <w:p w14:paraId="4AE05BFD" w14:textId="77777777" w:rsidR="00313567" w:rsidRDefault="00000000">
      <w:pPr>
        <w:spacing w:after="0"/>
        <w:rPr>
          <w:rFonts w:ascii="Montserrat" w:eastAsia="Montserrat" w:hAnsi="Montserrat" w:cs="Montserrat"/>
          <w:b/>
          <w:bCs/>
          <w:color w:val="2E75B5"/>
          <w:sz w:val="20"/>
          <w:szCs w:val="20"/>
          <w:highlight w:val="white"/>
        </w:rPr>
      </w:pPr>
      <w:r>
        <w:rPr>
          <w:rFonts w:ascii="Montserrat" w:eastAsia="Montserrat" w:hAnsi="Montserrat" w:cs="Montserrat"/>
          <w:b/>
          <w:bCs/>
          <w:color w:val="2E75B5"/>
          <w:sz w:val="20"/>
          <w:szCs w:val="20"/>
          <w:highlight w:val="white"/>
        </w:rPr>
        <w:t xml:space="preserve">V. Métodos </w:t>
      </w:r>
    </w:p>
    <w:p w14:paraId="1C35C75D" w14:textId="77777777" w:rsidR="00313567" w:rsidRDefault="00313567">
      <w:pPr>
        <w:spacing w:after="0"/>
        <w:rPr>
          <w:rFonts w:ascii="Montserrat" w:eastAsia="Montserrat" w:hAnsi="Montserrat" w:cs="Montserrat"/>
          <w:b/>
          <w:bCs/>
          <w:color w:val="2E75B5"/>
          <w:sz w:val="20"/>
          <w:szCs w:val="20"/>
          <w:highlight w:val="white"/>
        </w:rPr>
      </w:pPr>
    </w:p>
    <w:p w14:paraId="562DF514" w14:textId="77777777" w:rsidR="00313567" w:rsidRDefault="00000000">
      <w:pPr>
        <w:numPr>
          <w:ilvl w:val="0"/>
          <w:numId w:val="7"/>
        </w:numPr>
        <w:spacing w:after="0"/>
        <w:rPr>
          <w:rFonts w:ascii="Montserrat" w:eastAsia="Montserrat" w:hAnsi="Montserrat" w:cs="Montserrat"/>
          <w:b/>
          <w:bCs/>
          <w:color w:val="2E75B5"/>
          <w:sz w:val="20"/>
          <w:szCs w:val="20"/>
          <w:highlight w:val="white"/>
        </w:rPr>
      </w:pPr>
      <w:r>
        <w:rPr>
          <w:rFonts w:ascii="Montserrat" w:eastAsia="Montserrat" w:hAnsi="Montserrat" w:cs="Montserrat"/>
          <w:b/>
          <w:bCs/>
          <w:color w:val="2E75B5"/>
          <w:sz w:val="20"/>
          <w:szCs w:val="20"/>
          <w:highlight w:val="white"/>
        </w:rPr>
        <w:t>Elaborar el diseño experimental (se recomienda incluir diagramas o cronogramas que faciliten la explicación del diseño experimental).</w:t>
      </w:r>
    </w:p>
    <w:p w14:paraId="3C1FE63E" w14:textId="77777777" w:rsidR="00313567" w:rsidRDefault="00000000">
      <w:pPr>
        <w:numPr>
          <w:ilvl w:val="0"/>
          <w:numId w:val="7"/>
        </w:numPr>
        <w:spacing w:after="0"/>
        <w:rPr>
          <w:rFonts w:ascii="Montserrat" w:eastAsia="Montserrat" w:hAnsi="Montserrat" w:cs="Montserrat"/>
          <w:b/>
          <w:bCs/>
          <w:color w:val="2E75B5"/>
          <w:sz w:val="20"/>
          <w:szCs w:val="20"/>
          <w:highlight w:val="white"/>
        </w:rPr>
      </w:pPr>
      <w:r>
        <w:rPr>
          <w:rFonts w:ascii="Montserrat" w:eastAsia="Montserrat" w:hAnsi="Montserrat" w:cs="Montserrat"/>
          <w:b/>
          <w:bCs/>
          <w:color w:val="2E75B5"/>
          <w:sz w:val="20"/>
          <w:szCs w:val="20"/>
          <w:highlight w:val="white"/>
        </w:rPr>
        <w:t>Lugar donde se harán los procedimientos:</w:t>
      </w:r>
    </w:p>
    <w:p w14:paraId="68EF0618" w14:textId="77777777" w:rsidR="00896939" w:rsidRDefault="00896939" w:rsidP="00896939">
      <w:pPr>
        <w:spacing w:after="0"/>
        <w:ind w:left="720"/>
        <w:rPr>
          <w:rFonts w:ascii="Montserrat" w:eastAsia="Montserrat" w:hAnsi="Montserrat" w:cs="Montserrat"/>
          <w:b/>
          <w:bCs/>
          <w:color w:val="2E75B5"/>
          <w:sz w:val="20"/>
          <w:szCs w:val="20"/>
          <w:highlight w:val="white"/>
        </w:rPr>
      </w:pPr>
    </w:p>
    <w:p w14:paraId="36779BBE" w14:textId="77777777" w:rsidR="00896939" w:rsidRDefault="00896939" w:rsidP="00896939">
      <w:pPr>
        <w:spacing w:after="0"/>
        <w:ind w:left="720"/>
        <w:rPr>
          <w:rFonts w:ascii="Montserrat" w:eastAsia="Montserrat" w:hAnsi="Montserrat" w:cs="Montserrat"/>
          <w:b/>
          <w:bCs/>
          <w:color w:val="2E75B5"/>
          <w:sz w:val="20"/>
          <w:szCs w:val="20"/>
          <w:highlight w:val="white"/>
        </w:rPr>
      </w:pPr>
    </w:p>
    <w:p w14:paraId="505B7C7A" w14:textId="77777777" w:rsidR="00896939" w:rsidRDefault="00896939" w:rsidP="00896939">
      <w:pPr>
        <w:spacing w:after="0"/>
        <w:ind w:left="720"/>
        <w:rPr>
          <w:rFonts w:ascii="Montserrat" w:eastAsia="Montserrat" w:hAnsi="Montserrat" w:cs="Montserrat"/>
          <w:b/>
          <w:bCs/>
          <w:color w:val="2E75B5"/>
          <w:sz w:val="20"/>
          <w:szCs w:val="20"/>
          <w:highlight w:val="white"/>
        </w:rPr>
      </w:pPr>
    </w:p>
    <w:p w14:paraId="3A1C7496" w14:textId="77777777" w:rsidR="00896939" w:rsidRDefault="00896939" w:rsidP="00896939">
      <w:pPr>
        <w:spacing w:after="0"/>
        <w:ind w:left="720"/>
        <w:rPr>
          <w:rFonts w:ascii="Montserrat" w:eastAsia="Montserrat" w:hAnsi="Montserrat" w:cs="Montserrat"/>
          <w:b/>
          <w:bCs/>
          <w:color w:val="2E75B5"/>
          <w:sz w:val="20"/>
          <w:szCs w:val="20"/>
          <w:highlight w:val="white"/>
        </w:rPr>
      </w:pPr>
    </w:p>
    <w:p w14:paraId="615CBDD4" w14:textId="77777777" w:rsidR="00896939" w:rsidRDefault="00896939" w:rsidP="00896939">
      <w:pPr>
        <w:spacing w:after="0"/>
        <w:ind w:left="720"/>
        <w:rPr>
          <w:rFonts w:ascii="Montserrat" w:eastAsia="Montserrat" w:hAnsi="Montserrat" w:cs="Montserrat"/>
          <w:b/>
          <w:bCs/>
          <w:color w:val="2E75B5"/>
          <w:sz w:val="20"/>
          <w:szCs w:val="20"/>
          <w:highlight w:val="white"/>
        </w:rPr>
      </w:pPr>
    </w:p>
    <w:p w14:paraId="2ED0BA88" w14:textId="77777777" w:rsidR="00313567" w:rsidRDefault="00313567">
      <w:pPr>
        <w:spacing w:after="0"/>
        <w:rPr>
          <w:rFonts w:ascii="Montserrat" w:eastAsia="Montserrat" w:hAnsi="Montserrat" w:cs="Montserrat"/>
          <w:b/>
          <w:bCs/>
          <w:color w:val="2E75B5"/>
          <w:sz w:val="20"/>
          <w:szCs w:val="20"/>
          <w:highlight w:val="white"/>
        </w:rPr>
      </w:pPr>
    </w:p>
    <w:tbl>
      <w:tblPr>
        <w:tblStyle w:val="a2"/>
        <w:tblW w:w="8838"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419"/>
        <w:gridCol w:w="4419"/>
      </w:tblGrid>
      <w:tr w:rsidR="00313567" w14:paraId="11BE8585" w14:textId="77777777">
        <w:tc>
          <w:tcPr>
            <w:tcW w:w="4419" w:type="dxa"/>
            <w:tcMar>
              <w:top w:w="100" w:type="dxa"/>
              <w:left w:w="100" w:type="dxa"/>
              <w:bottom w:w="100" w:type="dxa"/>
              <w:right w:w="100" w:type="dxa"/>
            </w:tcMar>
          </w:tcPr>
          <w:p w14:paraId="1890BD5D" w14:textId="1E968682" w:rsidR="00313567" w:rsidRDefault="00000000">
            <w:pPr>
              <w:widowControl w:val="0"/>
              <w:pBdr>
                <w:top w:val="nil"/>
                <w:left w:val="nil"/>
                <w:bottom w:val="nil"/>
                <w:right w:val="nil"/>
                <w:between w:val="nil"/>
              </w:pBdr>
              <w:spacing w:after="0" w:line="240" w:lineRule="auto"/>
              <w:rPr>
                <w:rFonts w:ascii="Montserrat" w:eastAsia="Montserrat" w:hAnsi="Montserrat" w:cs="Montserrat"/>
                <w:b/>
                <w:bCs/>
                <w:color w:val="2E75B5"/>
                <w:sz w:val="20"/>
                <w:szCs w:val="20"/>
                <w:highlight w:val="white"/>
              </w:rPr>
            </w:pPr>
            <w:r>
              <w:rPr>
                <w:rFonts w:ascii="Montserrat" w:eastAsia="Montserrat" w:hAnsi="Montserrat" w:cs="Montserrat"/>
                <w:b/>
                <w:bCs/>
                <w:color w:val="2E75B5"/>
                <w:sz w:val="20"/>
                <w:szCs w:val="20"/>
                <w:highlight w:val="white"/>
              </w:rPr>
              <w:t>Lugar donde se llevarán los estudios</w:t>
            </w:r>
          </w:p>
        </w:tc>
        <w:tc>
          <w:tcPr>
            <w:tcW w:w="4419" w:type="dxa"/>
            <w:tcMar>
              <w:top w:w="100" w:type="dxa"/>
              <w:left w:w="100" w:type="dxa"/>
              <w:bottom w:w="100" w:type="dxa"/>
              <w:right w:w="100" w:type="dxa"/>
            </w:tcMar>
          </w:tcPr>
          <w:p w14:paraId="03BD56FB" w14:textId="77777777" w:rsidR="00313567" w:rsidRDefault="00000000">
            <w:pPr>
              <w:widowControl w:val="0"/>
              <w:pBdr>
                <w:top w:val="nil"/>
                <w:left w:val="nil"/>
                <w:bottom w:val="nil"/>
                <w:right w:val="nil"/>
                <w:between w:val="nil"/>
              </w:pBdr>
              <w:spacing w:after="0" w:line="240" w:lineRule="auto"/>
              <w:rPr>
                <w:rFonts w:ascii="Montserrat" w:eastAsia="Montserrat" w:hAnsi="Montserrat" w:cs="Montserrat"/>
                <w:b/>
                <w:bCs/>
                <w:color w:val="2E75B5"/>
                <w:sz w:val="20"/>
                <w:szCs w:val="20"/>
                <w:highlight w:val="white"/>
              </w:rPr>
            </w:pPr>
            <w:r>
              <w:rPr>
                <w:rFonts w:ascii="Montserrat" w:eastAsia="Montserrat" w:hAnsi="Montserrat" w:cs="Montserrat"/>
                <w:b/>
                <w:bCs/>
                <w:color w:val="2E75B5"/>
                <w:sz w:val="20"/>
                <w:szCs w:val="20"/>
                <w:highlight w:val="white"/>
              </w:rPr>
              <w:t>Marca con una X</w:t>
            </w:r>
          </w:p>
        </w:tc>
      </w:tr>
      <w:tr w:rsidR="00313567" w14:paraId="7D46D429" w14:textId="77777777">
        <w:tc>
          <w:tcPr>
            <w:tcW w:w="4419" w:type="dxa"/>
            <w:tcMar>
              <w:top w:w="100" w:type="dxa"/>
              <w:left w:w="100" w:type="dxa"/>
              <w:bottom w:w="100" w:type="dxa"/>
              <w:right w:w="100" w:type="dxa"/>
            </w:tcMar>
          </w:tcPr>
          <w:p w14:paraId="55150AD8" w14:textId="77777777" w:rsidR="00313567" w:rsidRDefault="00000000">
            <w:pPr>
              <w:widowControl w:val="0"/>
              <w:pBdr>
                <w:top w:val="nil"/>
                <w:left w:val="nil"/>
                <w:bottom w:val="nil"/>
                <w:right w:val="nil"/>
                <w:between w:val="nil"/>
              </w:pBdr>
              <w:spacing w:after="0" w:line="240" w:lineRule="auto"/>
              <w:rPr>
                <w:rFonts w:ascii="Montserrat" w:eastAsia="Montserrat" w:hAnsi="Montserrat" w:cs="Montserrat"/>
                <w:b/>
                <w:bCs/>
                <w:color w:val="2E75B5"/>
                <w:sz w:val="20"/>
                <w:szCs w:val="20"/>
                <w:highlight w:val="white"/>
              </w:rPr>
            </w:pPr>
            <w:r>
              <w:rPr>
                <w:rFonts w:ascii="Montserrat" w:eastAsia="Montserrat" w:hAnsi="Montserrat" w:cs="Montserrat"/>
                <w:b/>
                <w:bCs/>
                <w:color w:val="2E75B5"/>
                <w:sz w:val="20"/>
                <w:szCs w:val="20"/>
                <w:highlight w:val="white"/>
              </w:rPr>
              <w:t>Área de experimentación (DIEB)</w:t>
            </w:r>
          </w:p>
        </w:tc>
        <w:tc>
          <w:tcPr>
            <w:tcW w:w="4419" w:type="dxa"/>
            <w:tcMar>
              <w:top w:w="100" w:type="dxa"/>
              <w:left w:w="100" w:type="dxa"/>
              <w:bottom w:w="100" w:type="dxa"/>
              <w:right w:w="100" w:type="dxa"/>
            </w:tcMar>
          </w:tcPr>
          <w:p w14:paraId="234DDDE8" w14:textId="24CC34CC" w:rsidR="00313567" w:rsidRDefault="00313567">
            <w:pPr>
              <w:widowControl w:val="0"/>
              <w:pBdr>
                <w:top w:val="nil"/>
                <w:left w:val="nil"/>
                <w:bottom w:val="nil"/>
                <w:right w:val="nil"/>
                <w:between w:val="nil"/>
              </w:pBdr>
              <w:spacing w:after="0" w:line="240" w:lineRule="auto"/>
              <w:rPr>
                <w:rFonts w:ascii="Montserrat" w:eastAsia="Montserrat" w:hAnsi="Montserrat" w:cs="Montserrat"/>
                <w:b/>
                <w:bCs/>
                <w:color w:val="2E75B5"/>
                <w:sz w:val="20"/>
                <w:szCs w:val="20"/>
                <w:highlight w:val="white"/>
              </w:rPr>
            </w:pPr>
          </w:p>
        </w:tc>
      </w:tr>
      <w:tr w:rsidR="00313567" w14:paraId="5D4493C6" w14:textId="77777777">
        <w:tc>
          <w:tcPr>
            <w:tcW w:w="4419" w:type="dxa"/>
            <w:tcMar>
              <w:top w:w="100" w:type="dxa"/>
              <w:left w:w="100" w:type="dxa"/>
              <w:bottom w:w="100" w:type="dxa"/>
              <w:right w:w="100" w:type="dxa"/>
            </w:tcMar>
          </w:tcPr>
          <w:p w14:paraId="214622A8" w14:textId="77777777" w:rsidR="00313567" w:rsidRDefault="00000000">
            <w:pPr>
              <w:widowControl w:val="0"/>
              <w:pBdr>
                <w:top w:val="nil"/>
                <w:left w:val="nil"/>
                <w:bottom w:val="nil"/>
                <w:right w:val="nil"/>
                <w:between w:val="nil"/>
              </w:pBdr>
              <w:spacing w:after="0" w:line="240" w:lineRule="auto"/>
              <w:rPr>
                <w:rFonts w:ascii="Montserrat" w:eastAsia="Montserrat" w:hAnsi="Montserrat" w:cs="Montserrat"/>
                <w:b/>
                <w:bCs/>
                <w:color w:val="2E75B5"/>
                <w:sz w:val="20"/>
                <w:szCs w:val="20"/>
                <w:highlight w:val="white"/>
              </w:rPr>
            </w:pPr>
            <w:r>
              <w:rPr>
                <w:rFonts w:ascii="Montserrat" w:eastAsia="Montserrat" w:hAnsi="Montserrat" w:cs="Montserrat"/>
                <w:b/>
                <w:bCs/>
                <w:color w:val="2E75B5"/>
                <w:sz w:val="20"/>
                <w:szCs w:val="20"/>
                <w:highlight w:val="white"/>
              </w:rPr>
              <w:t xml:space="preserve">Cirugía experimental </w:t>
            </w:r>
          </w:p>
        </w:tc>
        <w:tc>
          <w:tcPr>
            <w:tcW w:w="4419" w:type="dxa"/>
            <w:tcMar>
              <w:top w:w="100" w:type="dxa"/>
              <w:left w:w="100" w:type="dxa"/>
              <w:bottom w:w="100" w:type="dxa"/>
              <w:right w:w="100" w:type="dxa"/>
            </w:tcMar>
          </w:tcPr>
          <w:p w14:paraId="1AAC40F4" w14:textId="77777777" w:rsidR="00313567" w:rsidRDefault="00313567">
            <w:pPr>
              <w:widowControl w:val="0"/>
              <w:pBdr>
                <w:top w:val="nil"/>
                <w:left w:val="nil"/>
                <w:bottom w:val="nil"/>
                <w:right w:val="nil"/>
                <w:between w:val="nil"/>
              </w:pBdr>
              <w:spacing w:after="0" w:line="240" w:lineRule="auto"/>
              <w:rPr>
                <w:rFonts w:ascii="Montserrat" w:eastAsia="Montserrat" w:hAnsi="Montserrat" w:cs="Montserrat"/>
                <w:b/>
                <w:bCs/>
                <w:color w:val="2E75B5"/>
                <w:sz w:val="20"/>
                <w:szCs w:val="20"/>
                <w:highlight w:val="white"/>
              </w:rPr>
            </w:pPr>
          </w:p>
        </w:tc>
      </w:tr>
      <w:tr w:rsidR="00313567" w14:paraId="2DC2BA91" w14:textId="77777777">
        <w:tc>
          <w:tcPr>
            <w:tcW w:w="4419" w:type="dxa"/>
            <w:tcMar>
              <w:top w:w="100" w:type="dxa"/>
              <w:left w:w="100" w:type="dxa"/>
              <w:bottom w:w="100" w:type="dxa"/>
              <w:right w:w="100" w:type="dxa"/>
            </w:tcMar>
          </w:tcPr>
          <w:p w14:paraId="2AE6098B" w14:textId="77777777" w:rsidR="00313567" w:rsidRDefault="00000000">
            <w:pPr>
              <w:widowControl w:val="0"/>
              <w:pBdr>
                <w:top w:val="nil"/>
                <w:left w:val="nil"/>
                <w:bottom w:val="nil"/>
                <w:right w:val="nil"/>
                <w:between w:val="nil"/>
              </w:pBdr>
              <w:spacing w:after="0" w:line="240" w:lineRule="auto"/>
              <w:rPr>
                <w:rFonts w:ascii="Montserrat" w:eastAsia="Montserrat" w:hAnsi="Montserrat" w:cs="Montserrat"/>
                <w:b/>
                <w:bCs/>
                <w:color w:val="2E75B5"/>
                <w:sz w:val="20"/>
                <w:szCs w:val="20"/>
                <w:highlight w:val="white"/>
              </w:rPr>
            </w:pPr>
            <w:r>
              <w:rPr>
                <w:rFonts w:ascii="Montserrat" w:eastAsia="Montserrat" w:hAnsi="Montserrat" w:cs="Montserrat"/>
                <w:b/>
                <w:bCs/>
                <w:color w:val="2E75B5"/>
                <w:sz w:val="20"/>
                <w:szCs w:val="20"/>
                <w:highlight w:val="white"/>
              </w:rPr>
              <w:t>ABSL3</w:t>
            </w:r>
          </w:p>
        </w:tc>
        <w:tc>
          <w:tcPr>
            <w:tcW w:w="4419" w:type="dxa"/>
            <w:tcMar>
              <w:top w:w="100" w:type="dxa"/>
              <w:left w:w="100" w:type="dxa"/>
              <w:bottom w:w="100" w:type="dxa"/>
              <w:right w:w="100" w:type="dxa"/>
            </w:tcMar>
          </w:tcPr>
          <w:p w14:paraId="5608E193" w14:textId="77777777" w:rsidR="00313567" w:rsidRDefault="00313567">
            <w:pPr>
              <w:widowControl w:val="0"/>
              <w:pBdr>
                <w:top w:val="nil"/>
                <w:left w:val="nil"/>
                <w:bottom w:val="nil"/>
                <w:right w:val="nil"/>
                <w:between w:val="nil"/>
              </w:pBdr>
              <w:spacing w:after="0" w:line="240" w:lineRule="auto"/>
              <w:rPr>
                <w:rFonts w:ascii="Montserrat" w:eastAsia="Montserrat" w:hAnsi="Montserrat" w:cs="Montserrat"/>
                <w:b/>
                <w:bCs/>
                <w:color w:val="2E75B5"/>
                <w:sz w:val="20"/>
                <w:szCs w:val="20"/>
                <w:highlight w:val="white"/>
              </w:rPr>
            </w:pPr>
          </w:p>
        </w:tc>
      </w:tr>
      <w:tr w:rsidR="00313567" w14:paraId="7A632F74" w14:textId="77777777">
        <w:tc>
          <w:tcPr>
            <w:tcW w:w="4419" w:type="dxa"/>
            <w:tcMar>
              <w:top w:w="100" w:type="dxa"/>
              <w:left w:w="100" w:type="dxa"/>
              <w:bottom w:w="100" w:type="dxa"/>
              <w:right w:w="100" w:type="dxa"/>
            </w:tcMar>
          </w:tcPr>
          <w:p w14:paraId="227C1150" w14:textId="77777777" w:rsidR="00313567" w:rsidRDefault="00000000">
            <w:pPr>
              <w:widowControl w:val="0"/>
              <w:pBdr>
                <w:top w:val="nil"/>
                <w:left w:val="nil"/>
                <w:bottom w:val="nil"/>
                <w:right w:val="nil"/>
                <w:between w:val="nil"/>
              </w:pBdr>
              <w:spacing w:after="0" w:line="240" w:lineRule="auto"/>
              <w:rPr>
                <w:rFonts w:ascii="Montserrat" w:eastAsia="Montserrat" w:hAnsi="Montserrat" w:cs="Montserrat"/>
                <w:b/>
                <w:bCs/>
                <w:color w:val="2E75B5"/>
                <w:sz w:val="20"/>
                <w:szCs w:val="20"/>
                <w:highlight w:val="white"/>
              </w:rPr>
            </w:pPr>
            <w:r>
              <w:rPr>
                <w:rFonts w:ascii="Montserrat" w:eastAsia="Montserrat" w:hAnsi="Montserrat" w:cs="Montserrat"/>
                <w:b/>
                <w:bCs/>
                <w:color w:val="2E75B5"/>
                <w:sz w:val="20"/>
                <w:szCs w:val="20"/>
                <w:highlight w:val="white"/>
              </w:rPr>
              <w:t>Otro (indique el lugar)</w:t>
            </w:r>
          </w:p>
        </w:tc>
        <w:tc>
          <w:tcPr>
            <w:tcW w:w="4419" w:type="dxa"/>
            <w:tcMar>
              <w:top w:w="100" w:type="dxa"/>
              <w:left w:w="100" w:type="dxa"/>
              <w:bottom w:w="100" w:type="dxa"/>
              <w:right w:w="100" w:type="dxa"/>
            </w:tcMar>
          </w:tcPr>
          <w:p w14:paraId="0CB0EC3A" w14:textId="3D0D3A57" w:rsidR="00313567" w:rsidRDefault="00313567">
            <w:pPr>
              <w:widowControl w:val="0"/>
              <w:pBdr>
                <w:top w:val="nil"/>
                <w:left w:val="nil"/>
                <w:bottom w:val="nil"/>
                <w:right w:val="nil"/>
                <w:between w:val="nil"/>
              </w:pBdr>
              <w:spacing w:after="0" w:line="240" w:lineRule="auto"/>
              <w:rPr>
                <w:rFonts w:ascii="Montserrat" w:eastAsia="Montserrat" w:hAnsi="Montserrat" w:cs="Montserrat"/>
                <w:b/>
                <w:bCs/>
                <w:color w:val="2E75B5"/>
                <w:sz w:val="20"/>
                <w:szCs w:val="20"/>
                <w:highlight w:val="white"/>
              </w:rPr>
            </w:pPr>
          </w:p>
        </w:tc>
      </w:tr>
    </w:tbl>
    <w:p w14:paraId="4A2072CC" w14:textId="77777777" w:rsidR="00313567" w:rsidRDefault="00313567">
      <w:pPr>
        <w:spacing w:after="0"/>
        <w:rPr>
          <w:rFonts w:ascii="Montserrat" w:eastAsia="Montserrat" w:hAnsi="Montserrat" w:cs="Montserrat"/>
          <w:b/>
          <w:bCs/>
          <w:color w:val="2E75B5"/>
          <w:sz w:val="20"/>
          <w:szCs w:val="20"/>
          <w:highlight w:val="white"/>
        </w:rPr>
      </w:pPr>
    </w:p>
    <w:p w14:paraId="59E0C71D" w14:textId="77777777" w:rsidR="00313567" w:rsidRDefault="00000000">
      <w:pPr>
        <w:numPr>
          <w:ilvl w:val="0"/>
          <w:numId w:val="7"/>
        </w:numPr>
        <w:spacing w:after="0"/>
        <w:rPr>
          <w:rFonts w:ascii="Montserrat" w:eastAsia="Montserrat" w:hAnsi="Montserrat" w:cs="Montserrat"/>
          <w:b/>
          <w:bCs/>
          <w:color w:val="2E75B5"/>
          <w:sz w:val="20"/>
          <w:szCs w:val="20"/>
          <w:highlight w:val="white"/>
        </w:rPr>
      </w:pPr>
      <w:bookmarkStart w:id="3" w:name="_heading=h.d685nydzy99u" w:colFirst="0" w:colLast="0"/>
      <w:bookmarkEnd w:id="3"/>
      <w:r>
        <w:rPr>
          <w:rFonts w:ascii="Montserrat" w:eastAsia="Montserrat" w:hAnsi="Montserrat" w:cs="Montserrat"/>
          <w:b/>
          <w:bCs/>
          <w:color w:val="2E75B5"/>
          <w:sz w:val="20"/>
          <w:szCs w:val="20"/>
          <w:highlight w:val="white"/>
        </w:rPr>
        <w:t>Experimentos y procedimientos.</w:t>
      </w:r>
    </w:p>
    <w:p w14:paraId="1F43768F" w14:textId="77777777" w:rsidR="00313567" w:rsidRDefault="00313567">
      <w:pPr>
        <w:spacing w:after="0"/>
        <w:jc w:val="both"/>
        <w:rPr>
          <w:rFonts w:ascii="Montserrat" w:eastAsia="Montserrat" w:hAnsi="Montserrat" w:cs="Montserrat"/>
          <w:sz w:val="20"/>
          <w:szCs w:val="20"/>
          <w:highlight w:val="white"/>
        </w:rPr>
      </w:pPr>
    </w:p>
    <w:p w14:paraId="7A280950" w14:textId="77777777" w:rsidR="00313567" w:rsidRDefault="00000000">
      <w:pPr>
        <w:spacing w:after="0"/>
        <w:jc w:val="both"/>
        <w:rPr>
          <w:rFonts w:ascii="Montserrat" w:eastAsia="Montserrat" w:hAnsi="Montserrat" w:cs="Montserrat"/>
          <w:sz w:val="20"/>
          <w:szCs w:val="20"/>
          <w:highlight w:val="white"/>
        </w:rPr>
      </w:pPr>
      <w:r>
        <w:rPr>
          <w:rFonts w:ascii="Montserrat" w:eastAsia="Montserrat" w:hAnsi="Montserrat" w:cs="Montserrat"/>
          <w:sz w:val="20"/>
          <w:szCs w:val="20"/>
          <w:highlight w:val="white"/>
        </w:rPr>
        <w:t>Detallar los experimentos que se realizan con</w:t>
      </w:r>
      <w:r>
        <w:rPr>
          <w:rFonts w:ascii="Montserrat" w:eastAsia="Montserrat" w:hAnsi="Montserrat" w:cs="Montserrat"/>
          <w:color w:val="7030A0"/>
          <w:sz w:val="20"/>
          <w:szCs w:val="20"/>
          <w:highlight w:val="white"/>
        </w:rPr>
        <w:t xml:space="preserve"> </w:t>
      </w:r>
      <w:r>
        <w:rPr>
          <w:rFonts w:ascii="Montserrat" w:eastAsia="Montserrat" w:hAnsi="Montserrat" w:cs="Montserrat"/>
          <w:sz w:val="20"/>
          <w:szCs w:val="20"/>
          <w:highlight w:val="white"/>
        </w:rPr>
        <w:t xml:space="preserve">animales utilizando la siguiente guía, en caso de no realizar alguno de los procedimientos mencionados solo colocar </w:t>
      </w:r>
      <w:r>
        <w:rPr>
          <w:rFonts w:ascii="Montserrat" w:eastAsia="Montserrat" w:hAnsi="Montserrat" w:cs="Montserrat"/>
          <w:b/>
          <w:bCs/>
          <w:sz w:val="20"/>
          <w:szCs w:val="20"/>
          <w:highlight w:val="white"/>
        </w:rPr>
        <w:t>No aplica</w:t>
      </w:r>
      <w:r>
        <w:rPr>
          <w:rFonts w:ascii="Montserrat" w:eastAsia="Montserrat" w:hAnsi="Montserrat" w:cs="Montserrat"/>
          <w:sz w:val="20"/>
          <w:szCs w:val="20"/>
          <w:highlight w:val="white"/>
        </w:rPr>
        <w:t>; si alguno de los procedimientos que usted realizará con los animales no está lista lo deberá describirlo.</w:t>
      </w:r>
    </w:p>
    <w:p w14:paraId="6CFA3932" w14:textId="77777777" w:rsidR="00313567" w:rsidRDefault="00313567">
      <w:pPr>
        <w:spacing w:after="0"/>
        <w:jc w:val="both"/>
        <w:rPr>
          <w:rFonts w:ascii="Montserrat" w:eastAsia="Montserrat" w:hAnsi="Montserrat" w:cs="Montserrat"/>
          <w:sz w:val="20"/>
          <w:szCs w:val="20"/>
          <w:highlight w:val="white"/>
        </w:rPr>
      </w:pPr>
    </w:p>
    <w:p w14:paraId="56712C2C" w14:textId="77777777" w:rsidR="00313567" w:rsidRDefault="00000000">
      <w:pPr>
        <w:numPr>
          <w:ilvl w:val="0"/>
          <w:numId w:val="5"/>
        </w:numPr>
        <w:spacing w:after="0" w:line="240" w:lineRule="auto"/>
        <w:ind w:left="1560"/>
        <w:jc w:val="both"/>
        <w:rPr>
          <w:rFonts w:ascii="Montserrat" w:eastAsia="Montserrat" w:hAnsi="Montserrat" w:cs="Montserrat"/>
          <w:sz w:val="20"/>
          <w:szCs w:val="20"/>
          <w:highlight w:val="white"/>
        </w:rPr>
      </w:pPr>
      <w:r>
        <w:rPr>
          <w:rFonts w:ascii="Montserrat" w:eastAsia="Montserrat" w:hAnsi="Montserrat" w:cs="Montserrat"/>
          <w:sz w:val="20"/>
          <w:szCs w:val="20"/>
          <w:highlight w:val="white"/>
        </w:rPr>
        <w:t>Describir el modelo animal, mencionar la especie, la cepa o estirpe, el sexo y edad de los animales que se propone usar; describir las características (uso, fenotipo, genotipo, etc.).</w:t>
      </w:r>
    </w:p>
    <w:p w14:paraId="4EB87B4F" w14:textId="77777777" w:rsidR="00313567" w:rsidRDefault="00000000">
      <w:pPr>
        <w:numPr>
          <w:ilvl w:val="0"/>
          <w:numId w:val="5"/>
        </w:numPr>
        <w:spacing w:after="0" w:line="240" w:lineRule="auto"/>
        <w:ind w:left="1560"/>
        <w:jc w:val="both"/>
        <w:rPr>
          <w:rFonts w:ascii="Montserrat" w:eastAsia="Montserrat" w:hAnsi="Montserrat" w:cs="Montserrat"/>
          <w:sz w:val="20"/>
          <w:szCs w:val="20"/>
          <w:highlight w:val="white"/>
        </w:rPr>
      </w:pPr>
      <w:r>
        <w:rPr>
          <w:rFonts w:ascii="Montserrat" w:eastAsia="Montserrat" w:hAnsi="Montserrat" w:cs="Montserrat"/>
          <w:sz w:val="20"/>
          <w:szCs w:val="20"/>
          <w:highlight w:val="white"/>
        </w:rPr>
        <w:t>Describir las características del alojamiento (tipo, dimensiones, número de animales por unidad de alojamiento, luz).</w:t>
      </w:r>
    </w:p>
    <w:p w14:paraId="165F720C" w14:textId="77777777" w:rsidR="00313567" w:rsidRDefault="00000000">
      <w:pPr>
        <w:numPr>
          <w:ilvl w:val="0"/>
          <w:numId w:val="5"/>
        </w:numPr>
        <w:spacing w:after="0" w:line="240" w:lineRule="auto"/>
        <w:ind w:left="1560"/>
        <w:jc w:val="both"/>
        <w:rPr>
          <w:rFonts w:ascii="Montserrat" w:eastAsia="Montserrat" w:hAnsi="Montserrat" w:cs="Montserrat"/>
          <w:sz w:val="20"/>
          <w:szCs w:val="20"/>
          <w:highlight w:val="white"/>
        </w:rPr>
      </w:pPr>
      <w:r>
        <w:rPr>
          <w:rFonts w:ascii="Montserrat" w:eastAsia="Montserrat" w:hAnsi="Montserrat" w:cs="Montserrat"/>
          <w:sz w:val="20"/>
          <w:szCs w:val="20"/>
          <w:highlight w:val="white"/>
        </w:rPr>
        <w:t>Tipo de identificación de los animales (arete, muesca, marcas en la cola (marcadores base alcohol), tipo de identificación de las cajas).</w:t>
      </w:r>
    </w:p>
    <w:p w14:paraId="66A702DC" w14:textId="77777777" w:rsidR="00313567" w:rsidRDefault="00000000">
      <w:pPr>
        <w:numPr>
          <w:ilvl w:val="0"/>
          <w:numId w:val="5"/>
        </w:numPr>
        <w:spacing w:after="0" w:line="240" w:lineRule="auto"/>
        <w:ind w:left="1560"/>
        <w:jc w:val="both"/>
        <w:rPr>
          <w:rFonts w:ascii="Montserrat" w:eastAsia="Montserrat" w:hAnsi="Montserrat" w:cs="Montserrat"/>
          <w:sz w:val="20"/>
          <w:szCs w:val="20"/>
          <w:highlight w:val="white"/>
        </w:rPr>
      </w:pPr>
      <w:r>
        <w:rPr>
          <w:rFonts w:ascii="Montserrat" w:eastAsia="Montserrat" w:hAnsi="Montserrat" w:cs="Montserrat"/>
          <w:sz w:val="20"/>
          <w:szCs w:val="20"/>
          <w:highlight w:val="white"/>
        </w:rPr>
        <w:t>Sujeción y/o manipulación.</w:t>
      </w:r>
    </w:p>
    <w:p w14:paraId="30259D38" w14:textId="77777777" w:rsidR="00313567" w:rsidRDefault="00000000">
      <w:pPr>
        <w:numPr>
          <w:ilvl w:val="0"/>
          <w:numId w:val="5"/>
        </w:numPr>
        <w:spacing w:after="0" w:line="240" w:lineRule="auto"/>
        <w:ind w:left="1560"/>
        <w:jc w:val="both"/>
        <w:rPr>
          <w:rFonts w:ascii="Montserrat" w:eastAsia="Montserrat" w:hAnsi="Montserrat" w:cs="Montserrat"/>
          <w:sz w:val="20"/>
          <w:szCs w:val="20"/>
          <w:highlight w:val="white"/>
        </w:rPr>
      </w:pPr>
      <w:r>
        <w:rPr>
          <w:rFonts w:ascii="Montserrat" w:eastAsia="Montserrat" w:hAnsi="Montserrat" w:cs="Montserrat"/>
          <w:sz w:val="20"/>
          <w:szCs w:val="20"/>
          <w:highlight w:val="white"/>
        </w:rPr>
        <w:t>Administración de sustancias o agentes biológicos (vías, sitio, volumen, frecuencia, duración del tratamiento).</w:t>
      </w:r>
    </w:p>
    <w:p w14:paraId="2E0D4B61" w14:textId="77777777" w:rsidR="00313567" w:rsidRDefault="00000000">
      <w:pPr>
        <w:numPr>
          <w:ilvl w:val="0"/>
          <w:numId w:val="5"/>
        </w:numPr>
        <w:spacing w:after="0" w:line="240" w:lineRule="auto"/>
        <w:ind w:left="1560"/>
        <w:jc w:val="both"/>
        <w:rPr>
          <w:rFonts w:ascii="Montserrat" w:eastAsia="Montserrat" w:hAnsi="Montserrat" w:cs="Montserrat"/>
          <w:sz w:val="20"/>
          <w:szCs w:val="20"/>
          <w:highlight w:val="white"/>
        </w:rPr>
      </w:pPr>
      <w:r>
        <w:rPr>
          <w:rFonts w:ascii="Montserrat" w:eastAsia="Montserrat" w:hAnsi="Montserrat" w:cs="Montserrat"/>
          <w:sz w:val="20"/>
          <w:szCs w:val="20"/>
          <w:highlight w:val="white"/>
        </w:rPr>
        <w:t>Tiempos de ayuno.</w:t>
      </w:r>
    </w:p>
    <w:p w14:paraId="4F11A081" w14:textId="77777777" w:rsidR="00313567" w:rsidRDefault="00000000">
      <w:pPr>
        <w:numPr>
          <w:ilvl w:val="0"/>
          <w:numId w:val="5"/>
        </w:numPr>
        <w:spacing w:after="0" w:line="240" w:lineRule="auto"/>
        <w:ind w:left="1560"/>
        <w:jc w:val="both"/>
        <w:rPr>
          <w:rFonts w:ascii="Montserrat" w:eastAsia="Montserrat" w:hAnsi="Montserrat" w:cs="Montserrat"/>
          <w:sz w:val="20"/>
          <w:szCs w:val="20"/>
          <w:highlight w:val="white"/>
        </w:rPr>
      </w:pPr>
      <w:r>
        <w:rPr>
          <w:rFonts w:ascii="Montserrat" w:eastAsia="Montserrat" w:hAnsi="Montserrat" w:cs="Montserrat"/>
          <w:sz w:val="20"/>
          <w:szCs w:val="20"/>
          <w:highlight w:val="white"/>
        </w:rPr>
        <w:t>Obtención de muestras (sangre, orina, heces, tejido u órganos), volumen, frecuencia, método de contención.</w:t>
      </w:r>
    </w:p>
    <w:p w14:paraId="72474DA7" w14:textId="77777777" w:rsidR="00313567" w:rsidRDefault="00000000">
      <w:pPr>
        <w:numPr>
          <w:ilvl w:val="0"/>
          <w:numId w:val="5"/>
        </w:numPr>
        <w:spacing w:after="0" w:line="240" w:lineRule="auto"/>
        <w:ind w:left="1560"/>
        <w:jc w:val="both"/>
        <w:rPr>
          <w:rFonts w:ascii="Montserrat" w:eastAsia="Montserrat" w:hAnsi="Montserrat" w:cs="Montserrat"/>
          <w:sz w:val="20"/>
          <w:szCs w:val="20"/>
          <w:highlight w:val="white"/>
        </w:rPr>
      </w:pPr>
      <w:r>
        <w:rPr>
          <w:rFonts w:ascii="Montserrat" w:eastAsia="Montserrat" w:hAnsi="Montserrat" w:cs="Montserrat"/>
          <w:sz w:val="20"/>
          <w:szCs w:val="20"/>
          <w:highlight w:val="white"/>
        </w:rPr>
        <w:t>Manipulación de dieta y agua.</w:t>
      </w:r>
    </w:p>
    <w:p w14:paraId="347AE2E0" w14:textId="77777777" w:rsidR="00313567" w:rsidRDefault="00000000">
      <w:pPr>
        <w:numPr>
          <w:ilvl w:val="0"/>
          <w:numId w:val="5"/>
        </w:numPr>
        <w:spacing w:after="0" w:line="240" w:lineRule="auto"/>
        <w:ind w:left="1560"/>
        <w:jc w:val="both"/>
        <w:rPr>
          <w:rFonts w:ascii="Montserrat" w:eastAsia="Montserrat" w:hAnsi="Montserrat" w:cs="Montserrat"/>
          <w:sz w:val="20"/>
          <w:szCs w:val="20"/>
          <w:highlight w:val="white"/>
        </w:rPr>
      </w:pPr>
      <w:r>
        <w:rPr>
          <w:rFonts w:ascii="Montserrat" w:eastAsia="Montserrat" w:hAnsi="Montserrat" w:cs="Montserrat"/>
          <w:sz w:val="20"/>
          <w:szCs w:val="20"/>
          <w:highlight w:val="white"/>
        </w:rPr>
        <w:t>Colocación de sondas y/o cánulas.</w:t>
      </w:r>
    </w:p>
    <w:p w14:paraId="695E71BB" w14:textId="77777777" w:rsidR="00313567" w:rsidRDefault="00000000">
      <w:pPr>
        <w:numPr>
          <w:ilvl w:val="0"/>
          <w:numId w:val="5"/>
        </w:numPr>
        <w:spacing w:after="0" w:line="240" w:lineRule="auto"/>
        <w:ind w:left="1560"/>
        <w:jc w:val="both"/>
        <w:rPr>
          <w:rFonts w:ascii="Montserrat" w:eastAsia="Montserrat" w:hAnsi="Montserrat" w:cs="Montserrat"/>
          <w:sz w:val="20"/>
          <w:szCs w:val="20"/>
          <w:highlight w:val="white"/>
        </w:rPr>
      </w:pPr>
      <w:r>
        <w:rPr>
          <w:rFonts w:ascii="Montserrat" w:eastAsia="Montserrat" w:hAnsi="Montserrat" w:cs="Montserrat"/>
          <w:sz w:val="20"/>
          <w:szCs w:val="20"/>
          <w:highlight w:val="white"/>
        </w:rPr>
        <w:t>Inducción de enfermedad (metabólico, tumoral, infeccioso, inflamatorio, quirúrgico, genético, etc.)</w:t>
      </w:r>
    </w:p>
    <w:p w14:paraId="673E0246" w14:textId="77777777" w:rsidR="00313567" w:rsidRDefault="00000000">
      <w:pPr>
        <w:numPr>
          <w:ilvl w:val="0"/>
          <w:numId w:val="5"/>
        </w:numPr>
        <w:spacing w:after="0" w:line="240" w:lineRule="auto"/>
        <w:ind w:left="1560"/>
        <w:jc w:val="both"/>
        <w:rPr>
          <w:rFonts w:ascii="Montserrat" w:eastAsia="Montserrat" w:hAnsi="Montserrat" w:cs="Montserrat"/>
          <w:sz w:val="20"/>
          <w:szCs w:val="20"/>
          <w:highlight w:val="white"/>
        </w:rPr>
      </w:pPr>
      <w:r>
        <w:rPr>
          <w:rFonts w:ascii="Montserrat" w:eastAsia="Montserrat" w:hAnsi="Montserrat" w:cs="Montserrat"/>
          <w:sz w:val="20"/>
          <w:szCs w:val="20"/>
          <w:highlight w:val="white"/>
        </w:rPr>
        <w:t>Procedimientos quirúrgicos sin recuperación.</w:t>
      </w:r>
    </w:p>
    <w:p w14:paraId="50EA347C" w14:textId="77777777" w:rsidR="00313567" w:rsidRDefault="00000000">
      <w:pPr>
        <w:numPr>
          <w:ilvl w:val="0"/>
          <w:numId w:val="5"/>
        </w:numPr>
        <w:spacing w:after="0" w:line="240" w:lineRule="auto"/>
        <w:ind w:left="1560"/>
        <w:jc w:val="both"/>
        <w:rPr>
          <w:rFonts w:ascii="Montserrat" w:eastAsia="Montserrat" w:hAnsi="Montserrat" w:cs="Montserrat"/>
          <w:sz w:val="20"/>
          <w:szCs w:val="20"/>
          <w:highlight w:val="white"/>
        </w:rPr>
      </w:pPr>
      <w:r>
        <w:rPr>
          <w:rFonts w:ascii="Montserrat" w:eastAsia="Montserrat" w:hAnsi="Montserrat" w:cs="Montserrat"/>
          <w:sz w:val="20"/>
          <w:szCs w:val="20"/>
          <w:highlight w:val="white"/>
        </w:rPr>
        <w:t>Uso de adyuvantes (indicar cuáles).</w:t>
      </w:r>
    </w:p>
    <w:p w14:paraId="43EC58F5" w14:textId="77777777" w:rsidR="00313567" w:rsidRDefault="00000000">
      <w:pPr>
        <w:numPr>
          <w:ilvl w:val="0"/>
          <w:numId w:val="5"/>
        </w:numPr>
        <w:spacing w:after="0" w:line="240" w:lineRule="auto"/>
        <w:ind w:left="1560"/>
        <w:jc w:val="both"/>
        <w:rPr>
          <w:rFonts w:ascii="Montserrat" w:eastAsia="Montserrat" w:hAnsi="Montserrat" w:cs="Montserrat"/>
          <w:sz w:val="20"/>
          <w:szCs w:val="20"/>
          <w:highlight w:val="white"/>
        </w:rPr>
      </w:pPr>
      <w:r>
        <w:rPr>
          <w:rFonts w:ascii="Montserrat" w:eastAsia="Montserrat" w:hAnsi="Montserrat" w:cs="Montserrat"/>
          <w:sz w:val="20"/>
          <w:szCs w:val="20"/>
          <w:highlight w:val="white"/>
        </w:rPr>
        <w:t>Restricción física (equipos, jaulas metabólicas, entre otros), duración, justificación, medidas para minimizar el estrés.</w:t>
      </w:r>
    </w:p>
    <w:p w14:paraId="5D1D75A9" w14:textId="77777777" w:rsidR="00313567" w:rsidRDefault="00000000">
      <w:pPr>
        <w:numPr>
          <w:ilvl w:val="0"/>
          <w:numId w:val="5"/>
        </w:numPr>
        <w:spacing w:after="0" w:line="240" w:lineRule="auto"/>
        <w:ind w:left="1560"/>
        <w:jc w:val="both"/>
        <w:rPr>
          <w:rFonts w:ascii="Montserrat" w:eastAsia="Montserrat" w:hAnsi="Montserrat" w:cs="Montserrat"/>
          <w:sz w:val="20"/>
          <w:szCs w:val="20"/>
          <w:highlight w:val="white"/>
        </w:rPr>
      </w:pPr>
      <w:r>
        <w:rPr>
          <w:rFonts w:ascii="Montserrat" w:eastAsia="Montserrat" w:hAnsi="Montserrat" w:cs="Montserrat"/>
          <w:sz w:val="20"/>
          <w:szCs w:val="20"/>
          <w:highlight w:val="white"/>
        </w:rPr>
        <w:t>Tipos de pruebas de conducta (describir cada una de ellas), frecuencia, duración, nivel de estrés y medidas para minimizar el estrés.</w:t>
      </w:r>
    </w:p>
    <w:p w14:paraId="4E37B93F" w14:textId="77777777" w:rsidR="00313567" w:rsidRDefault="00000000">
      <w:pPr>
        <w:numPr>
          <w:ilvl w:val="0"/>
          <w:numId w:val="5"/>
        </w:numPr>
        <w:spacing w:after="0" w:line="240" w:lineRule="auto"/>
        <w:ind w:left="1560"/>
        <w:jc w:val="both"/>
        <w:rPr>
          <w:rFonts w:ascii="Montserrat" w:eastAsia="Montserrat" w:hAnsi="Montserrat" w:cs="Montserrat"/>
          <w:sz w:val="20"/>
          <w:szCs w:val="20"/>
          <w:highlight w:val="white"/>
        </w:rPr>
      </w:pPr>
      <w:r>
        <w:rPr>
          <w:rFonts w:ascii="Montserrat" w:eastAsia="Montserrat" w:hAnsi="Montserrat" w:cs="Montserrat"/>
          <w:sz w:val="20"/>
          <w:szCs w:val="20"/>
          <w:highlight w:val="white"/>
        </w:rPr>
        <w:t xml:space="preserve">Inducción de lesiones. </w:t>
      </w:r>
    </w:p>
    <w:p w14:paraId="4ACA9275" w14:textId="77777777" w:rsidR="00313567" w:rsidRDefault="00000000">
      <w:pPr>
        <w:numPr>
          <w:ilvl w:val="0"/>
          <w:numId w:val="5"/>
        </w:numPr>
        <w:spacing w:after="0" w:line="240" w:lineRule="auto"/>
        <w:ind w:left="1560"/>
        <w:jc w:val="both"/>
        <w:rPr>
          <w:rFonts w:ascii="Montserrat" w:eastAsia="Montserrat" w:hAnsi="Montserrat" w:cs="Montserrat"/>
          <w:sz w:val="20"/>
          <w:szCs w:val="20"/>
          <w:highlight w:val="white"/>
        </w:rPr>
      </w:pPr>
      <w:r>
        <w:rPr>
          <w:rFonts w:ascii="Montserrat" w:eastAsia="Montserrat" w:hAnsi="Montserrat" w:cs="Montserrat"/>
          <w:sz w:val="20"/>
          <w:szCs w:val="20"/>
          <w:highlight w:val="white"/>
        </w:rPr>
        <w:t xml:space="preserve">Justificar en caso de colocar un animal por caja la razón y el tiempo. </w:t>
      </w:r>
    </w:p>
    <w:p w14:paraId="586173E9" w14:textId="77777777" w:rsidR="00313567" w:rsidRDefault="00000000">
      <w:pPr>
        <w:numPr>
          <w:ilvl w:val="0"/>
          <w:numId w:val="5"/>
        </w:numPr>
        <w:spacing w:after="0" w:line="240" w:lineRule="auto"/>
        <w:ind w:left="1560"/>
        <w:jc w:val="both"/>
        <w:rPr>
          <w:rFonts w:ascii="Montserrat" w:eastAsia="Montserrat" w:hAnsi="Montserrat" w:cs="Montserrat"/>
          <w:sz w:val="20"/>
          <w:szCs w:val="20"/>
          <w:highlight w:val="white"/>
        </w:rPr>
      </w:pPr>
      <w:r>
        <w:rPr>
          <w:rFonts w:ascii="Montserrat" w:eastAsia="Montserrat" w:hAnsi="Montserrat" w:cs="Montserrat"/>
          <w:sz w:val="20"/>
          <w:szCs w:val="20"/>
          <w:highlight w:val="white"/>
        </w:rPr>
        <w:lastRenderedPageBreak/>
        <w:t>Programa de enriquecimiento ambiental.</w:t>
      </w:r>
    </w:p>
    <w:p w14:paraId="2DA89095" w14:textId="77777777" w:rsidR="00313567" w:rsidRDefault="00000000">
      <w:pPr>
        <w:numPr>
          <w:ilvl w:val="0"/>
          <w:numId w:val="5"/>
        </w:numPr>
        <w:spacing w:after="0" w:line="240" w:lineRule="auto"/>
        <w:ind w:left="1560"/>
        <w:jc w:val="both"/>
        <w:rPr>
          <w:rFonts w:ascii="Montserrat" w:eastAsia="Montserrat" w:hAnsi="Montserrat" w:cs="Montserrat"/>
          <w:sz w:val="20"/>
          <w:szCs w:val="20"/>
          <w:highlight w:val="white"/>
        </w:rPr>
      </w:pPr>
      <w:r>
        <w:rPr>
          <w:rFonts w:ascii="Montserrat" w:eastAsia="Montserrat" w:hAnsi="Montserrat" w:cs="Montserrat"/>
          <w:sz w:val="20"/>
          <w:szCs w:val="20"/>
          <w:highlight w:val="white"/>
        </w:rPr>
        <w:t>Tiempo de permanencia de los animales en el área de experimentación.</w:t>
      </w:r>
    </w:p>
    <w:p w14:paraId="36BF5CED" w14:textId="77777777" w:rsidR="00313567" w:rsidRDefault="00000000">
      <w:pPr>
        <w:numPr>
          <w:ilvl w:val="0"/>
          <w:numId w:val="5"/>
        </w:numPr>
        <w:spacing w:after="0" w:line="240" w:lineRule="auto"/>
        <w:ind w:left="1560"/>
        <w:jc w:val="both"/>
        <w:rPr>
          <w:rFonts w:ascii="Montserrat" w:eastAsia="Montserrat" w:hAnsi="Montserrat" w:cs="Montserrat"/>
          <w:sz w:val="20"/>
          <w:szCs w:val="20"/>
          <w:highlight w:val="white"/>
        </w:rPr>
      </w:pPr>
      <w:r>
        <w:rPr>
          <w:rFonts w:ascii="Montserrat" w:eastAsia="Montserrat" w:hAnsi="Montserrat" w:cs="Montserrat"/>
          <w:sz w:val="20"/>
          <w:szCs w:val="20"/>
          <w:highlight w:val="white"/>
        </w:rPr>
        <w:t>Método de eutanasia (describa los parámetros fisiológicos para considerar muerto al animal).</w:t>
      </w:r>
    </w:p>
    <w:p w14:paraId="665CBDCC" w14:textId="77777777" w:rsidR="00313567" w:rsidRDefault="00000000">
      <w:pPr>
        <w:numPr>
          <w:ilvl w:val="0"/>
          <w:numId w:val="5"/>
        </w:numPr>
        <w:spacing w:after="0" w:line="240" w:lineRule="auto"/>
        <w:ind w:left="1560"/>
        <w:jc w:val="both"/>
        <w:rPr>
          <w:rFonts w:ascii="Montserrat" w:eastAsia="Montserrat" w:hAnsi="Montserrat" w:cs="Montserrat"/>
          <w:sz w:val="20"/>
          <w:szCs w:val="20"/>
          <w:highlight w:val="white"/>
        </w:rPr>
      </w:pPr>
      <w:r>
        <w:rPr>
          <w:rFonts w:ascii="Montserrat" w:eastAsia="Montserrat" w:hAnsi="Montserrat" w:cs="Montserrat"/>
          <w:sz w:val="20"/>
          <w:szCs w:val="20"/>
          <w:highlight w:val="white"/>
        </w:rPr>
        <w:t>Métodos quirúrgicos con recuperación (métodos de asepsia, cuidado pre y postquirúrgico, que tipo de analgésico usará).</w:t>
      </w:r>
    </w:p>
    <w:p w14:paraId="0EEA22D0" w14:textId="77777777" w:rsidR="00313567" w:rsidRDefault="00000000">
      <w:pPr>
        <w:numPr>
          <w:ilvl w:val="0"/>
          <w:numId w:val="5"/>
        </w:numPr>
        <w:spacing w:after="0" w:line="240" w:lineRule="auto"/>
        <w:ind w:left="1560"/>
        <w:jc w:val="both"/>
        <w:rPr>
          <w:rFonts w:ascii="Montserrat" w:eastAsia="Montserrat" w:hAnsi="Montserrat" w:cs="Montserrat"/>
          <w:sz w:val="20"/>
          <w:szCs w:val="20"/>
          <w:highlight w:val="white"/>
        </w:rPr>
      </w:pPr>
      <w:r>
        <w:rPr>
          <w:rFonts w:ascii="Montserrat" w:eastAsia="Montserrat" w:hAnsi="Montserrat" w:cs="Montserrat"/>
          <w:sz w:val="20"/>
          <w:szCs w:val="20"/>
          <w:highlight w:val="white"/>
        </w:rPr>
        <w:t xml:space="preserve">Analgesia y anestesia (dosis, vía de administración, volumen y frecuencia). </w:t>
      </w:r>
    </w:p>
    <w:p w14:paraId="47464806" w14:textId="77777777" w:rsidR="00313567" w:rsidRDefault="00000000">
      <w:pPr>
        <w:numPr>
          <w:ilvl w:val="0"/>
          <w:numId w:val="5"/>
        </w:numPr>
        <w:spacing w:after="0" w:line="240" w:lineRule="auto"/>
        <w:ind w:left="1560"/>
        <w:jc w:val="both"/>
        <w:rPr>
          <w:rFonts w:ascii="Montserrat" w:eastAsia="Montserrat" w:hAnsi="Montserrat" w:cs="Montserrat"/>
          <w:sz w:val="20"/>
          <w:szCs w:val="20"/>
          <w:highlight w:val="white"/>
        </w:rPr>
      </w:pPr>
      <w:r>
        <w:rPr>
          <w:rFonts w:ascii="Montserrat" w:eastAsia="Montserrat" w:hAnsi="Montserrat" w:cs="Montserrat"/>
          <w:sz w:val="20"/>
          <w:szCs w:val="20"/>
          <w:highlight w:val="white"/>
        </w:rPr>
        <w:t>Indicar los parámetros que se emplean para conocer el grado de anestesia o analgesia del agente a utilizar</w:t>
      </w:r>
    </w:p>
    <w:p w14:paraId="6E45EC70" w14:textId="77777777" w:rsidR="00313567" w:rsidRDefault="00000000">
      <w:pPr>
        <w:numPr>
          <w:ilvl w:val="0"/>
          <w:numId w:val="5"/>
        </w:numPr>
        <w:spacing w:after="0" w:line="240" w:lineRule="auto"/>
        <w:ind w:left="1560"/>
        <w:jc w:val="both"/>
        <w:rPr>
          <w:rFonts w:ascii="Montserrat" w:eastAsia="Montserrat" w:hAnsi="Montserrat" w:cs="Montserrat"/>
          <w:sz w:val="20"/>
          <w:szCs w:val="20"/>
          <w:highlight w:val="white"/>
        </w:rPr>
      </w:pPr>
      <w:r>
        <w:rPr>
          <w:rFonts w:ascii="Montserrat" w:eastAsia="Montserrat" w:hAnsi="Montserrat" w:cs="Montserrat"/>
          <w:sz w:val="20"/>
          <w:szCs w:val="20"/>
          <w:highlight w:val="white"/>
        </w:rPr>
        <w:t>Detallar síntomas esperados.</w:t>
      </w:r>
    </w:p>
    <w:p w14:paraId="0B8C71DD" w14:textId="77777777" w:rsidR="00313567" w:rsidRDefault="00000000">
      <w:pPr>
        <w:numPr>
          <w:ilvl w:val="0"/>
          <w:numId w:val="5"/>
        </w:numPr>
        <w:spacing w:after="0" w:line="240" w:lineRule="auto"/>
        <w:ind w:left="1560"/>
        <w:jc w:val="both"/>
        <w:rPr>
          <w:rFonts w:ascii="Montserrat" w:eastAsia="Montserrat" w:hAnsi="Montserrat" w:cs="Montserrat"/>
          <w:sz w:val="20"/>
          <w:szCs w:val="20"/>
          <w:highlight w:val="white"/>
        </w:rPr>
      </w:pPr>
      <w:r>
        <w:rPr>
          <w:rFonts w:ascii="Montserrat" w:eastAsia="Montserrat" w:hAnsi="Montserrat" w:cs="Montserrat"/>
          <w:sz w:val="20"/>
          <w:szCs w:val="20"/>
          <w:highlight w:val="white"/>
        </w:rPr>
        <w:t xml:space="preserve">Realizar una lista con las pautas de supervisión (descargar de la página del instituto en el módulo del CICUAL), de las cuales se recomienda el uso de 5 a 6. </w:t>
      </w:r>
    </w:p>
    <w:p w14:paraId="25F8D16D" w14:textId="77777777" w:rsidR="00313567" w:rsidRDefault="00000000">
      <w:pPr>
        <w:numPr>
          <w:ilvl w:val="0"/>
          <w:numId w:val="5"/>
        </w:numPr>
        <w:spacing w:after="0" w:line="240" w:lineRule="auto"/>
        <w:ind w:left="1560"/>
        <w:jc w:val="both"/>
        <w:rPr>
          <w:rFonts w:ascii="Montserrat" w:eastAsia="Montserrat" w:hAnsi="Montserrat" w:cs="Montserrat"/>
          <w:sz w:val="20"/>
          <w:szCs w:val="20"/>
          <w:highlight w:val="white"/>
        </w:rPr>
      </w:pPr>
      <w:r>
        <w:rPr>
          <w:rFonts w:ascii="Montserrat" w:eastAsia="Montserrat" w:hAnsi="Montserrat" w:cs="Montserrat"/>
          <w:sz w:val="20"/>
          <w:szCs w:val="20"/>
          <w:highlight w:val="white"/>
        </w:rPr>
        <w:t>Establecer criterios de punto final humanitario (descargar de la página del instituto en el módulo del CICUAL).</w:t>
      </w:r>
    </w:p>
    <w:p w14:paraId="55870788" w14:textId="77777777" w:rsidR="00313567" w:rsidRDefault="00313567">
      <w:pPr>
        <w:spacing w:after="0" w:line="240" w:lineRule="auto"/>
        <w:jc w:val="both"/>
        <w:rPr>
          <w:rFonts w:ascii="Montserrat" w:eastAsia="Montserrat" w:hAnsi="Montserrat" w:cs="Montserrat"/>
          <w:sz w:val="20"/>
          <w:szCs w:val="20"/>
          <w:highlight w:val="white"/>
        </w:rPr>
      </w:pPr>
    </w:p>
    <w:p w14:paraId="3838CA71" w14:textId="77777777" w:rsidR="00313567" w:rsidRDefault="00000000">
      <w:pPr>
        <w:pBdr>
          <w:top w:val="nil"/>
          <w:left w:val="nil"/>
          <w:bottom w:val="nil"/>
          <w:right w:val="nil"/>
          <w:between w:val="nil"/>
        </w:pBdr>
        <w:spacing w:after="0"/>
        <w:rPr>
          <w:rFonts w:ascii="Montserrat" w:eastAsia="Montserrat" w:hAnsi="Montserrat" w:cs="Montserrat"/>
          <w:b/>
          <w:bCs/>
          <w:color w:val="2E75B5"/>
          <w:sz w:val="20"/>
          <w:szCs w:val="20"/>
          <w:highlight w:val="white"/>
        </w:rPr>
      </w:pPr>
      <w:r>
        <w:rPr>
          <w:rFonts w:ascii="Montserrat" w:eastAsia="Montserrat" w:hAnsi="Montserrat" w:cs="Montserrat"/>
          <w:b/>
          <w:bCs/>
          <w:color w:val="2E75B5"/>
          <w:sz w:val="20"/>
          <w:szCs w:val="20"/>
          <w:highlight w:val="white"/>
        </w:rPr>
        <w:t>VI.  Evaluación y monitoreo del bienestar animal</w:t>
      </w:r>
    </w:p>
    <w:p w14:paraId="75BB2950" w14:textId="77777777" w:rsidR="00313567" w:rsidRDefault="00313567">
      <w:pPr>
        <w:spacing w:after="0"/>
        <w:jc w:val="both"/>
        <w:rPr>
          <w:rFonts w:ascii="Montserrat" w:eastAsia="Montserrat" w:hAnsi="Montserrat" w:cs="Montserrat"/>
          <w:sz w:val="20"/>
          <w:szCs w:val="20"/>
        </w:rPr>
      </w:pPr>
    </w:p>
    <w:p w14:paraId="282CE138" w14:textId="77777777" w:rsidR="00313567" w:rsidRDefault="00000000">
      <w:pPr>
        <w:spacing w:after="0"/>
        <w:ind w:left="360"/>
        <w:jc w:val="both"/>
        <w:rPr>
          <w:rFonts w:ascii="Montserrat" w:eastAsia="Montserrat" w:hAnsi="Montserrat" w:cs="Montserrat"/>
          <w:sz w:val="20"/>
          <w:szCs w:val="20"/>
        </w:rPr>
      </w:pPr>
      <w:r>
        <w:rPr>
          <w:rFonts w:ascii="Montserrat" w:eastAsia="Montserrat" w:hAnsi="Montserrat" w:cs="Montserrat"/>
          <w:sz w:val="20"/>
          <w:szCs w:val="20"/>
        </w:rPr>
        <w:t>En el recuadro de abajo, indique la categoría de invasividad a la que pertenece su protocolo de acuerdo a la información siguiente</w:t>
      </w:r>
    </w:p>
    <w:p w14:paraId="5CC8DE42" w14:textId="77777777" w:rsidR="00313567" w:rsidRDefault="00000000">
      <w:pPr>
        <w:spacing w:before="280" w:after="280" w:line="240" w:lineRule="auto"/>
        <w:ind w:left="360"/>
        <w:jc w:val="both"/>
        <w:rPr>
          <w:rFonts w:ascii="Montserrat" w:eastAsia="Montserrat" w:hAnsi="Montserrat" w:cs="Montserrat"/>
          <w:sz w:val="20"/>
          <w:szCs w:val="20"/>
        </w:rPr>
      </w:pPr>
      <w:r>
        <w:rPr>
          <w:rFonts w:ascii="Montserrat" w:eastAsia="Montserrat" w:hAnsi="Montserrat" w:cs="Montserrat"/>
          <w:b/>
          <w:bCs/>
          <w:sz w:val="20"/>
          <w:szCs w:val="20"/>
        </w:rPr>
        <w:t xml:space="preserve">CATEGORÍA A. </w:t>
      </w:r>
      <w:r>
        <w:rPr>
          <w:rFonts w:ascii="Montserrat" w:eastAsia="Montserrat" w:hAnsi="Montserrat" w:cs="Montserrat"/>
          <w:sz w:val="20"/>
          <w:szCs w:val="20"/>
        </w:rPr>
        <w:t>Experimentos utilizando invertebrados de baja escala: Uso de huevos, protozoarios u otros organismos unicelulares. Uso de metazoarios. Uso de cultivo de tejidos u órganos obtenidos después del sacrificio del animal en el rastro o necropsia.</w:t>
      </w:r>
    </w:p>
    <w:p w14:paraId="21037DAB" w14:textId="77777777" w:rsidR="00313567" w:rsidRDefault="00000000">
      <w:pPr>
        <w:spacing w:before="280" w:after="280" w:line="240" w:lineRule="auto"/>
        <w:ind w:left="360"/>
        <w:jc w:val="both"/>
        <w:rPr>
          <w:rFonts w:ascii="Montserrat" w:eastAsia="Montserrat" w:hAnsi="Montserrat" w:cs="Montserrat"/>
          <w:sz w:val="20"/>
          <w:szCs w:val="20"/>
        </w:rPr>
      </w:pPr>
      <w:r>
        <w:rPr>
          <w:rFonts w:ascii="Montserrat" w:eastAsia="Montserrat" w:hAnsi="Montserrat" w:cs="Montserrat"/>
          <w:b/>
          <w:bCs/>
          <w:sz w:val="20"/>
          <w:szCs w:val="20"/>
        </w:rPr>
        <w:t xml:space="preserve">CATEGORÍA B. </w:t>
      </w:r>
      <w:r>
        <w:rPr>
          <w:rFonts w:ascii="Montserrat" w:eastAsia="Montserrat" w:hAnsi="Montserrat" w:cs="Montserrat"/>
          <w:sz w:val="20"/>
          <w:szCs w:val="20"/>
        </w:rPr>
        <w:t>Experimentos que causan molestia o estrés mínimo: Restricción momentánea del animal con propósitos de observación clínica; toma de muestras de sangre e inyección de sustancias por las vías intravenosa, subcutánea, intramuscular, intraperitoneal u oral. Estudios agudos sin supervivencia del animal encontrándose éste completamente anestesiado. Uso de métodos de eutanasia con inconsciencia rápida del sujeto; por ejemplo, sobredosis de anestésicos. Periodos cortos de abstinencia de agua o alimento equivalentes a lo que pudiera darse en forma natural.</w:t>
      </w:r>
    </w:p>
    <w:p w14:paraId="1DF8CDFC" w14:textId="77777777" w:rsidR="00313567" w:rsidRDefault="00000000">
      <w:pPr>
        <w:spacing w:before="280" w:after="280" w:line="240" w:lineRule="auto"/>
        <w:ind w:left="360"/>
        <w:jc w:val="both"/>
        <w:rPr>
          <w:rFonts w:ascii="Montserrat" w:eastAsia="Montserrat" w:hAnsi="Montserrat" w:cs="Montserrat"/>
          <w:sz w:val="20"/>
          <w:szCs w:val="20"/>
        </w:rPr>
      </w:pPr>
      <w:r>
        <w:rPr>
          <w:rFonts w:ascii="Montserrat" w:eastAsia="Montserrat" w:hAnsi="Montserrat" w:cs="Montserrat"/>
          <w:b/>
          <w:bCs/>
          <w:sz w:val="20"/>
          <w:szCs w:val="20"/>
        </w:rPr>
        <w:t xml:space="preserve">CATEGORÍA C. </w:t>
      </w:r>
      <w:r>
        <w:rPr>
          <w:rFonts w:ascii="Montserrat" w:eastAsia="Montserrat" w:hAnsi="Montserrat" w:cs="Montserrat"/>
          <w:sz w:val="20"/>
          <w:szCs w:val="20"/>
        </w:rPr>
        <w:t>Experimentos que causan estrés menor o dolor de corta duración: Canulación o cateterización de cavidades corporales o vasos sanguíneos mayores bajo anestesia. Procedimientos quirúrgicos menores como toma de biopsias bajo anestesia. Restricción física con objetivos más allá de la simple observación clínica, pero sin llegar a producir estrés importante. Periodos cortos de abstinencia de agua o alimento pero que excedan lo observable en la naturaleza. Estos procedimientos no deben traducirse en cambios significativos de la apariencia física del animal, ni tampoco en la alteración de parámetros fisiológicos como la frecuencia cardiaca, frecuencia respiratoria, intensidad de la diuresis y defecación, o bien en su respuesta social o conductual; no debe haber anorexia, automutilación, hiperactividad, somnolencia excesiva, vocalización aumentada, comportamiento agresivo-defensivo o signos de aislamiento y retracción social.</w:t>
      </w:r>
    </w:p>
    <w:p w14:paraId="6D02ED3F" w14:textId="77777777" w:rsidR="00313567" w:rsidRDefault="00000000">
      <w:pPr>
        <w:spacing w:before="280" w:after="280" w:line="240" w:lineRule="auto"/>
        <w:ind w:left="360"/>
        <w:jc w:val="both"/>
        <w:rPr>
          <w:rFonts w:ascii="Montserrat" w:eastAsia="Montserrat" w:hAnsi="Montserrat" w:cs="Montserrat"/>
          <w:sz w:val="20"/>
          <w:szCs w:val="20"/>
        </w:rPr>
      </w:pPr>
      <w:r>
        <w:rPr>
          <w:rFonts w:ascii="Montserrat" w:eastAsia="Montserrat" w:hAnsi="Montserrat" w:cs="Montserrat"/>
          <w:b/>
          <w:bCs/>
          <w:sz w:val="20"/>
          <w:szCs w:val="20"/>
        </w:rPr>
        <w:lastRenderedPageBreak/>
        <w:t xml:space="preserve">CATEGORÍA D. </w:t>
      </w:r>
      <w:r>
        <w:rPr>
          <w:rFonts w:ascii="Montserrat" w:eastAsia="Montserrat" w:hAnsi="Montserrat" w:cs="Montserrat"/>
          <w:sz w:val="20"/>
          <w:szCs w:val="20"/>
        </w:rPr>
        <w:t>Experimentos que causan estrés o dolor moderado a severo: Procedimientos quirúrgicos mayores bajo anestesia general y con sobrevida del animal. Restricción física prolongada (hora-días). Inducción de estrés conductual tales como privación materna, agresión, interacciones predador-depredador. Procedimientos que causen alteraciones sensoriales y motoras severas, persistentes o irreversibles. El uso del Adyuvante Completo de Freund; o bien, cualquier procedimiento que, anatómica o fisiológicamente, resulte doloroso. Exposición a estímulos nocivos de los cuales no pueda escapar el animal. Producción de enfermedad por radiación. Administración de medicamentos o químicos que alteren la fisiología del animal.</w:t>
      </w:r>
    </w:p>
    <w:p w14:paraId="24548CA3" w14:textId="77777777" w:rsidR="00313567" w:rsidRDefault="00000000">
      <w:pPr>
        <w:spacing w:before="280" w:after="280" w:line="240" w:lineRule="auto"/>
        <w:ind w:left="360"/>
        <w:jc w:val="both"/>
        <w:rPr>
          <w:rFonts w:ascii="Montserrat" w:eastAsia="Montserrat" w:hAnsi="Montserrat" w:cs="Montserrat"/>
          <w:sz w:val="20"/>
          <w:szCs w:val="20"/>
        </w:rPr>
      </w:pPr>
      <w:r>
        <w:rPr>
          <w:rFonts w:ascii="Montserrat" w:eastAsia="Montserrat" w:hAnsi="Montserrat" w:cs="Montserrat"/>
          <w:b/>
          <w:bCs/>
          <w:sz w:val="20"/>
          <w:szCs w:val="20"/>
        </w:rPr>
        <w:t xml:space="preserve">CATEGORÍA E. </w:t>
      </w:r>
      <w:r>
        <w:rPr>
          <w:rFonts w:ascii="Montserrat" w:eastAsia="Montserrat" w:hAnsi="Montserrat" w:cs="Montserrat"/>
          <w:sz w:val="20"/>
          <w:szCs w:val="20"/>
        </w:rPr>
        <w:t>Procedimientos que causen dolor severo al nivel o por arriba del umbral de tolerancia del animal consciente no anestesiado: No solamente se consideran aquí procedimientos quirúrgicos sino exposición a medicamentos o agentes químicos o estímulos nocivos cuyos efectos son desconocidos. Esta exposición supone una marcada alteración de los sistemas fisiológicos pudiendo causar la muerte, dolor severo o estrés extremo. Se deben considerar en esta categoría cualquier experimento biomédico con alto grado de invasión, estudios conductuales de los que se conozca poco su respuesta y efectos al estrés, el uso de paralizantes musculares sin anestesia, la provocación de trauma o quemaduras en el animal no anestesiado, métodos no aprobados de eutanasia, pruebas de toxicidad e infección experimentalmente inducida que tengan como punto final la muerte del animal.</w:t>
      </w:r>
    </w:p>
    <w:p w14:paraId="5AA421B4" w14:textId="77777777" w:rsidR="00313567" w:rsidRDefault="00000000">
      <w:pPr>
        <w:spacing w:before="280" w:after="280" w:line="240" w:lineRule="auto"/>
        <w:ind w:left="360"/>
        <w:jc w:val="both"/>
        <w:rPr>
          <w:rFonts w:ascii="Montserrat" w:eastAsia="Montserrat" w:hAnsi="Montserrat" w:cs="Montserrat"/>
          <w:sz w:val="20"/>
          <w:szCs w:val="20"/>
          <w:highlight w:val="white"/>
        </w:rPr>
      </w:pPr>
      <w:r>
        <w:rPr>
          <w:rFonts w:ascii="Montserrat" w:eastAsia="Montserrat" w:hAnsi="Montserrat" w:cs="Montserrat"/>
          <w:b/>
          <w:bCs/>
          <w:sz w:val="20"/>
          <w:szCs w:val="20"/>
        </w:rPr>
        <w:t xml:space="preserve">Fuente: NORMA Oficial Mexicana NOM-062-ZOO-1999, Especificaciones técnicas para la producción, cuidado y uso de los animales de laboratorio </w:t>
      </w:r>
      <w:r>
        <w:rPr>
          <w:rFonts w:ascii="Montserrat" w:eastAsia="Montserrat" w:hAnsi="Montserrat" w:cs="Montserrat"/>
          <w:sz w:val="20"/>
          <w:szCs w:val="20"/>
        </w:rPr>
        <w:t>en el</w:t>
      </w:r>
      <w:r>
        <w:rPr>
          <w:rFonts w:ascii="Montserrat" w:eastAsia="Montserrat" w:hAnsi="Montserrat" w:cs="Montserrat"/>
          <w:b/>
          <w:bCs/>
          <w:sz w:val="20"/>
          <w:szCs w:val="20"/>
        </w:rPr>
        <w:t xml:space="preserve"> </w:t>
      </w:r>
      <w:r>
        <w:rPr>
          <w:rFonts w:ascii="Montserrat" w:eastAsia="Montserrat" w:hAnsi="Montserrat" w:cs="Montserrat"/>
          <w:sz w:val="20"/>
          <w:szCs w:val="20"/>
        </w:rPr>
        <w:t>A (Informativo) Clasificación de actividades experimentales de acuerdo con el grado de invasión, molestia o daño producido sobre los animales de laboratorio.</w:t>
      </w:r>
    </w:p>
    <w:tbl>
      <w:tblPr>
        <w:tblStyle w:val="a3"/>
        <w:tblW w:w="8838"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838"/>
      </w:tblGrid>
      <w:tr w:rsidR="00313567" w14:paraId="5B13F6D5" w14:textId="77777777">
        <w:tc>
          <w:tcPr>
            <w:tcW w:w="8838" w:type="dxa"/>
            <w:tcMar>
              <w:top w:w="100" w:type="dxa"/>
              <w:left w:w="100" w:type="dxa"/>
              <w:bottom w:w="100" w:type="dxa"/>
              <w:right w:w="100" w:type="dxa"/>
            </w:tcMar>
          </w:tcPr>
          <w:p w14:paraId="65ADE415" w14:textId="4D5B46E8" w:rsidR="00313567" w:rsidRDefault="00000000">
            <w:pPr>
              <w:widowControl w:val="0"/>
              <w:pBdr>
                <w:top w:val="nil"/>
                <w:left w:val="nil"/>
                <w:bottom w:val="nil"/>
                <w:right w:val="nil"/>
                <w:between w:val="nil"/>
              </w:pBdr>
              <w:spacing w:after="0" w:line="240" w:lineRule="auto"/>
              <w:jc w:val="center"/>
              <w:rPr>
                <w:rFonts w:ascii="Montserrat" w:eastAsia="Montserrat" w:hAnsi="Montserrat" w:cs="Montserrat"/>
                <w:b/>
                <w:bCs/>
                <w:sz w:val="20"/>
                <w:szCs w:val="20"/>
                <w:highlight w:val="white"/>
              </w:rPr>
            </w:pPr>
            <w:r>
              <w:rPr>
                <w:rFonts w:ascii="Montserrat" w:eastAsia="Montserrat" w:hAnsi="Montserrat" w:cs="Montserrat"/>
                <w:b/>
                <w:bCs/>
                <w:sz w:val="20"/>
                <w:szCs w:val="20"/>
                <w:highlight w:val="white"/>
              </w:rPr>
              <w:t>Clasificación de actividades experimentales de acuerdo al grado de invasión, molestia o daño producido sobre los animales de laboratorio</w:t>
            </w:r>
          </w:p>
        </w:tc>
      </w:tr>
      <w:tr w:rsidR="00313567" w14:paraId="6BE06A7C" w14:textId="77777777">
        <w:tc>
          <w:tcPr>
            <w:tcW w:w="8838" w:type="dxa"/>
            <w:tcMar>
              <w:top w:w="100" w:type="dxa"/>
              <w:left w:w="100" w:type="dxa"/>
              <w:bottom w:w="100" w:type="dxa"/>
              <w:right w:w="100" w:type="dxa"/>
            </w:tcMar>
          </w:tcPr>
          <w:p w14:paraId="27F1373A" w14:textId="4A590235" w:rsidR="00313567" w:rsidRDefault="00000000">
            <w:pPr>
              <w:widowControl w:val="0"/>
              <w:pBdr>
                <w:top w:val="nil"/>
                <w:left w:val="nil"/>
                <w:bottom w:val="nil"/>
                <w:right w:val="nil"/>
                <w:between w:val="nil"/>
              </w:pBdr>
              <w:spacing w:after="0" w:line="240" w:lineRule="auto"/>
              <w:rPr>
                <w:rFonts w:ascii="Montserrat" w:eastAsia="Montserrat" w:hAnsi="Montserrat" w:cs="Montserrat"/>
                <w:sz w:val="20"/>
                <w:szCs w:val="20"/>
                <w:highlight w:val="white"/>
              </w:rPr>
            </w:pPr>
            <w:r>
              <w:rPr>
                <w:rFonts w:ascii="Montserrat" w:eastAsia="Montserrat" w:hAnsi="Montserrat" w:cs="Montserrat"/>
                <w:sz w:val="20"/>
                <w:szCs w:val="20"/>
                <w:highlight w:val="white"/>
              </w:rPr>
              <w:t>A</w:t>
            </w:r>
            <w:r w:rsidR="00896939">
              <w:rPr>
                <w:rFonts w:ascii="Montserrat" w:eastAsia="Montserrat" w:hAnsi="Montserrat" w:cs="Montserrat"/>
                <w:sz w:val="20"/>
                <w:szCs w:val="20"/>
                <w:highlight w:val="white"/>
              </w:rPr>
              <w:t xml:space="preserve"> </w:t>
            </w:r>
          </w:p>
        </w:tc>
      </w:tr>
      <w:tr w:rsidR="00313567" w14:paraId="192651D6" w14:textId="77777777">
        <w:tc>
          <w:tcPr>
            <w:tcW w:w="8838" w:type="dxa"/>
            <w:tcMar>
              <w:top w:w="100" w:type="dxa"/>
              <w:left w:w="100" w:type="dxa"/>
              <w:bottom w:w="100" w:type="dxa"/>
              <w:right w:w="100" w:type="dxa"/>
            </w:tcMar>
          </w:tcPr>
          <w:p w14:paraId="1B61FCA7" w14:textId="77777777" w:rsidR="00313567" w:rsidRDefault="00000000">
            <w:pPr>
              <w:widowControl w:val="0"/>
              <w:pBdr>
                <w:top w:val="nil"/>
                <w:left w:val="nil"/>
                <w:bottom w:val="nil"/>
                <w:right w:val="nil"/>
                <w:between w:val="nil"/>
              </w:pBdr>
              <w:spacing w:after="0" w:line="240" w:lineRule="auto"/>
              <w:rPr>
                <w:rFonts w:ascii="Montserrat" w:eastAsia="Montserrat" w:hAnsi="Montserrat" w:cs="Montserrat"/>
                <w:sz w:val="20"/>
                <w:szCs w:val="20"/>
                <w:highlight w:val="white"/>
              </w:rPr>
            </w:pPr>
            <w:r>
              <w:rPr>
                <w:rFonts w:ascii="Montserrat" w:eastAsia="Montserrat" w:hAnsi="Montserrat" w:cs="Montserrat"/>
                <w:sz w:val="20"/>
                <w:szCs w:val="20"/>
                <w:highlight w:val="white"/>
              </w:rPr>
              <w:t>B</w:t>
            </w:r>
          </w:p>
        </w:tc>
      </w:tr>
      <w:tr w:rsidR="00313567" w14:paraId="182E77DF" w14:textId="77777777">
        <w:tc>
          <w:tcPr>
            <w:tcW w:w="8838" w:type="dxa"/>
            <w:tcMar>
              <w:top w:w="100" w:type="dxa"/>
              <w:left w:w="100" w:type="dxa"/>
              <w:bottom w:w="100" w:type="dxa"/>
              <w:right w:w="100" w:type="dxa"/>
            </w:tcMar>
          </w:tcPr>
          <w:p w14:paraId="6E1E36F0" w14:textId="77777777" w:rsidR="00313567" w:rsidRDefault="00000000">
            <w:pPr>
              <w:widowControl w:val="0"/>
              <w:pBdr>
                <w:top w:val="nil"/>
                <w:left w:val="nil"/>
                <w:bottom w:val="nil"/>
                <w:right w:val="nil"/>
                <w:between w:val="nil"/>
              </w:pBdr>
              <w:spacing w:after="0" w:line="240" w:lineRule="auto"/>
              <w:rPr>
                <w:rFonts w:ascii="Montserrat" w:eastAsia="Montserrat" w:hAnsi="Montserrat" w:cs="Montserrat"/>
                <w:sz w:val="20"/>
                <w:szCs w:val="20"/>
                <w:highlight w:val="white"/>
              </w:rPr>
            </w:pPr>
            <w:r>
              <w:rPr>
                <w:rFonts w:ascii="Montserrat" w:eastAsia="Montserrat" w:hAnsi="Montserrat" w:cs="Montserrat"/>
                <w:sz w:val="20"/>
                <w:szCs w:val="20"/>
                <w:highlight w:val="white"/>
              </w:rPr>
              <w:t>C</w:t>
            </w:r>
          </w:p>
        </w:tc>
      </w:tr>
      <w:tr w:rsidR="00313567" w14:paraId="67F29356" w14:textId="77777777">
        <w:tc>
          <w:tcPr>
            <w:tcW w:w="8838" w:type="dxa"/>
            <w:tcMar>
              <w:top w:w="100" w:type="dxa"/>
              <w:left w:w="100" w:type="dxa"/>
              <w:bottom w:w="100" w:type="dxa"/>
              <w:right w:w="100" w:type="dxa"/>
            </w:tcMar>
          </w:tcPr>
          <w:p w14:paraId="49B96207" w14:textId="77777777" w:rsidR="00313567" w:rsidRDefault="00000000">
            <w:pPr>
              <w:widowControl w:val="0"/>
              <w:pBdr>
                <w:top w:val="nil"/>
                <w:left w:val="nil"/>
                <w:bottom w:val="nil"/>
                <w:right w:val="nil"/>
                <w:between w:val="nil"/>
              </w:pBdr>
              <w:spacing w:after="0" w:line="240" w:lineRule="auto"/>
              <w:rPr>
                <w:rFonts w:ascii="Montserrat" w:eastAsia="Montserrat" w:hAnsi="Montserrat" w:cs="Montserrat"/>
                <w:sz w:val="20"/>
                <w:szCs w:val="20"/>
                <w:highlight w:val="white"/>
              </w:rPr>
            </w:pPr>
            <w:r>
              <w:rPr>
                <w:rFonts w:ascii="Montserrat" w:eastAsia="Montserrat" w:hAnsi="Montserrat" w:cs="Montserrat"/>
                <w:sz w:val="20"/>
                <w:szCs w:val="20"/>
                <w:highlight w:val="white"/>
              </w:rPr>
              <w:t>D</w:t>
            </w:r>
          </w:p>
        </w:tc>
      </w:tr>
      <w:tr w:rsidR="00313567" w14:paraId="2AB85A29" w14:textId="77777777">
        <w:tc>
          <w:tcPr>
            <w:tcW w:w="8838" w:type="dxa"/>
            <w:tcMar>
              <w:top w:w="100" w:type="dxa"/>
              <w:left w:w="100" w:type="dxa"/>
              <w:bottom w:w="100" w:type="dxa"/>
              <w:right w:w="100" w:type="dxa"/>
            </w:tcMar>
          </w:tcPr>
          <w:p w14:paraId="600B408D" w14:textId="78E03B99" w:rsidR="00313567" w:rsidRDefault="00000000">
            <w:pPr>
              <w:widowControl w:val="0"/>
              <w:pBdr>
                <w:top w:val="nil"/>
                <w:left w:val="nil"/>
                <w:bottom w:val="nil"/>
                <w:right w:val="nil"/>
                <w:between w:val="nil"/>
              </w:pBdr>
              <w:spacing w:after="0" w:line="240" w:lineRule="auto"/>
              <w:rPr>
                <w:rFonts w:ascii="Montserrat" w:eastAsia="Montserrat" w:hAnsi="Montserrat" w:cs="Montserrat"/>
                <w:sz w:val="20"/>
                <w:szCs w:val="20"/>
                <w:highlight w:val="white"/>
              </w:rPr>
            </w:pPr>
            <w:r>
              <w:rPr>
                <w:rFonts w:ascii="Montserrat" w:eastAsia="Montserrat" w:hAnsi="Montserrat" w:cs="Montserrat"/>
                <w:sz w:val="20"/>
                <w:szCs w:val="20"/>
                <w:highlight w:val="white"/>
              </w:rPr>
              <w:t>E</w:t>
            </w:r>
          </w:p>
        </w:tc>
      </w:tr>
    </w:tbl>
    <w:p w14:paraId="7D6790D0" w14:textId="77777777" w:rsidR="00313567" w:rsidRDefault="00000000">
      <w:pPr>
        <w:spacing w:after="0"/>
        <w:jc w:val="both"/>
        <w:rPr>
          <w:rFonts w:ascii="Montserrat" w:eastAsia="Montserrat" w:hAnsi="Montserrat" w:cs="Montserrat"/>
          <w:sz w:val="20"/>
          <w:szCs w:val="20"/>
          <w:highlight w:val="white"/>
        </w:rPr>
      </w:pPr>
      <w:r>
        <w:rPr>
          <w:rFonts w:ascii="Montserrat" w:eastAsia="Montserrat" w:hAnsi="Montserrat" w:cs="Montserrat"/>
          <w:sz w:val="20"/>
          <w:szCs w:val="20"/>
          <w:highlight w:val="white"/>
        </w:rPr>
        <w:t>Marque con una X el grado de invasividad.</w:t>
      </w:r>
    </w:p>
    <w:p w14:paraId="092B6511" w14:textId="77777777" w:rsidR="00313567" w:rsidRDefault="00313567">
      <w:pPr>
        <w:spacing w:after="0"/>
        <w:rPr>
          <w:rFonts w:ascii="Montserrat" w:eastAsia="Montserrat" w:hAnsi="Montserrat" w:cs="Montserrat"/>
          <w:sz w:val="20"/>
          <w:szCs w:val="20"/>
        </w:rPr>
      </w:pPr>
    </w:p>
    <w:p w14:paraId="60D0E70F" w14:textId="77777777" w:rsidR="00313567" w:rsidRDefault="00000000">
      <w:pPr>
        <w:spacing w:after="0"/>
        <w:jc w:val="both"/>
        <w:rPr>
          <w:rFonts w:ascii="Montserrat" w:eastAsia="Montserrat" w:hAnsi="Montserrat" w:cs="Montserrat"/>
          <w:sz w:val="20"/>
          <w:szCs w:val="20"/>
        </w:rPr>
      </w:pPr>
      <w:r>
        <w:rPr>
          <w:rFonts w:ascii="Montserrat" w:eastAsia="Montserrat" w:hAnsi="Montserrat" w:cs="Montserrat"/>
          <w:b/>
          <w:bCs/>
          <w:color w:val="2E75B5"/>
          <w:sz w:val="20"/>
          <w:szCs w:val="20"/>
        </w:rPr>
        <w:t>VII. Cálculo del número de animales</w:t>
      </w:r>
    </w:p>
    <w:p w14:paraId="493D18E5" w14:textId="77777777" w:rsidR="00313567" w:rsidRDefault="00313567">
      <w:pPr>
        <w:spacing w:after="0"/>
        <w:jc w:val="both"/>
        <w:rPr>
          <w:rFonts w:ascii="Montserrat" w:eastAsia="Montserrat" w:hAnsi="Montserrat" w:cs="Montserrat"/>
          <w:sz w:val="20"/>
          <w:szCs w:val="20"/>
        </w:rPr>
      </w:pPr>
      <w:bookmarkStart w:id="4" w:name="_heading=h.gjdgxs" w:colFirst="0" w:colLast="0"/>
      <w:bookmarkEnd w:id="4"/>
    </w:p>
    <w:p w14:paraId="47F0D8FD" w14:textId="77777777" w:rsidR="00313567" w:rsidRDefault="00000000">
      <w:pPr>
        <w:spacing w:after="120"/>
        <w:ind w:left="360"/>
        <w:jc w:val="both"/>
        <w:rPr>
          <w:rFonts w:ascii="Montserrat" w:eastAsia="Montserrat" w:hAnsi="Montserrat" w:cs="Montserrat"/>
          <w:sz w:val="20"/>
          <w:szCs w:val="20"/>
        </w:rPr>
      </w:pPr>
      <w:r>
        <w:rPr>
          <w:rFonts w:ascii="Montserrat" w:eastAsia="Montserrat" w:hAnsi="Montserrat" w:cs="Montserrat"/>
          <w:sz w:val="20"/>
          <w:szCs w:val="20"/>
        </w:rPr>
        <w:t xml:space="preserve">El cálculo de animales necesarios deberá ser adecuadamente justificado para cada experimento. Asimismo, se deberá justificar el número de repeticiones de cada </w:t>
      </w:r>
      <w:r>
        <w:rPr>
          <w:rFonts w:ascii="Montserrat" w:eastAsia="Montserrat" w:hAnsi="Montserrat" w:cs="Montserrat"/>
          <w:sz w:val="20"/>
          <w:szCs w:val="20"/>
        </w:rPr>
        <w:lastRenderedPageBreak/>
        <w:t xml:space="preserve">experimento. Debe apegarse al principio de las 3Rs (reemplazo, refinamiento y reducción). Incluya la fórmula utilizada y desglose detalladamente las variables y la constante empleada. Indique las referencias bibliográficas en las que se basó para hacer el cálculo. Se recomienda consultar la siguiente página: </w:t>
      </w:r>
      <w:hyperlink r:id="rId8">
        <w:r>
          <w:rPr>
            <w:rFonts w:ascii="Montserrat" w:eastAsia="Montserrat" w:hAnsi="Montserrat" w:cs="Montserrat"/>
            <w:color w:val="0563C1"/>
            <w:sz w:val="20"/>
            <w:szCs w:val="20"/>
            <w:u w:val="single"/>
          </w:rPr>
          <w:t>https://eda.nc3rs.org.uk/</w:t>
        </w:r>
      </w:hyperlink>
      <w:r>
        <w:rPr>
          <w:rFonts w:ascii="Montserrat" w:eastAsia="Montserrat" w:hAnsi="Montserrat" w:cs="Montserrat"/>
          <w:sz w:val="20"/>
          <w:szCs w:val="20"/>
        </w:rPr>
        <w:t xml:space="preserve"> .</w:t>
      </w:r>
    </w:p>
    <w:p w14:paraId="7DC14CE8" w14:textId="77777777" w:rsidR="00313567" w:rsidRDefault="00313567">
      <w:pPr>
        <w:spacing w:after="120"/>
        <w:ind w:left="360"/>
        <w:jc w:val="both"/>
        <w:rPr>
          <w:rFonts w:ascii="Montserrat" w:eastAsia="Montserrat" w:hAnsi="Montserrat" w:cs="Montserrat"/>
          <w:sz w:val="20"/>
          <w:szCs w:val="20"/>
        </w:rPr>
      </w:pPr>
    </w:p>
    <w:p w14:paraId="7BB048CE" w14:textId="77777777" w:rsidR="00313567" w:rsidRDefault="00313567">
      <w:pPr>
        <w:spacing w:after="0"/>
        <w:jc w:val="both"/>
        <w:rPr>
          <w:rFonts w:ascii="Montserrat" w:eastAsia="Montserrat" w:hAnsi="Montserrat" w:cs="Montserrat"/>
          <w:sz w:val="20"/>
          <w:szCs w:val="20"/>
        </w:rPr>
      </w:pPr>
    </w:p>
    <w:p w14:paraId="34E5EFA9" w14:textId="77777777" w:rsidR="00313567" w:rsidRDefault="00313567">
      <w:pPr>
        <w:spacing w:after="0"/>
        <w:jc w:val="both"/>
        <w:rPr>
          <w:rFonts w:ascii="Montserrat" w:eastAsia="Montserrat" w:hAnsi="Montserrat" w:cs="Montserrat"/>
          <w:sz w:val="20"/>
          <w:szCs w:val="20"/>
        </w:rPr>
      </w:pPr>
    </w:p>
    <w:p w14:paraId="742804BA" w14:textId="77777777" w:rsidR="00313567" w:rsidRDefault="00000000">
      <w:pPr>
        <w:spacing w:after="0"/>
        <w:rPr>
          <w:rFonts w:ascii="Montserrat" w:eastAsia="Montserrat" w:hAnsi="Montserrat" w:cs="Montserrat"/>
          <w:sz w:val="20"/>
          <w:szCs w:val="20"/>
        </w:rPr>
      </w:pPr>
      <w:r>
        <w:rPr>
          <w:rFonts w:ascii="Montserrat" w:eastAsia="Montserrat" w:hAnsi="Montserrat" w:cs="Montserrat"/>
          <w:b/>
          <w:bCs/>
          <w:color w:val="2E75B5"/>
          <w:sz w:val="20"/>
          <w:szCs w:val="20"/>
        </w:rPr>
        <w:t>VIII. Total de animales solicitados</w:t>
      </w:r>
    </w:p>
    <w:p w14:paraId="3E4A47B6" w14:textId="77777777" w:rsidR="00313567" w:rsidRDefault="00313567">
      <w:pPr>
        <w:spacing w:after="0"/>
        <w:jc w:val="both"/>
        <w:rPr>
          <w:rFonts w:ascii="Montserrat" w:eastAsia="Montserrat" w:hAnsi="Montserrat" w:cs="Montserrat"/>
          <w:sz w:val="20"/>
          <w:szCs w:val="20"/>
        </w:rPr>
      </w:pPr>
    </w:p>
    <w:tbl>
      <w:tblPr>
        <w:tblStyle w:val="a4"/>
        <w:tblW w:w="1017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90"/>
        <w:gridCol w:w="1620"/>
        <w:gridCol w:w="1590"/>
        <w:gridCol w:w="1305"/>
        <w:gridCol w:w="1065"/>
        <w:gridCol w:w="915"/>
        <w:gridCol w:w="1080"/>
        <w:gridCol w:w="1305"/>
      </w:tblGrid>
      <w:tr w:rsidR="00313567" w14:paraId="40AC25E3" w14:textId="77777777">
        <w:trPr>
          <w:trHeight w:val="615"/>
          <w:jc w:val="center"/>
        </w:trPr>
        <w:tc>
          <w:tcPr>
            <w:tcW w:w="1290" w:type="dxa"/>
            <w:vAlign w:val="center"/>
          </w:tcPr>
          <w:p w14:paraId="42ADD993" w14:textId="77777777" w:rsidR="00313567" w:rsidRDefault="00000000">
            <w:pPr>
              <w:spacing w:line="259" w:lineRule="auto"/>
              <w:jc w:val="center"/>
              <w:rPr>
                <w:rFonts w:ascii="Montserrat" w:eastAsia="Montserrat" w:hAnsi="Montserrat" w:cs="Montserrat"/>
                <w:b/>
                <w:bCs/>
                <w:color w:val="2E75B5"/>
                <w:sz w:val="20"/>
                <w:szCs w:val="20"/>
              </w:rPr>
            </w:pPr>
            <w:r>
              <w:rPr>
                <w:rFonts w:ascii="Montserrat" w:eastAsia="Montserrat" w:hAnsi="Montserrat" w:cs="Montserrat"/>
                <w:b/>
                <w:bCs/>
                <w:color w:val="2E75B5"/>
                <w:sz w:val="20"/>
                <w:szCs w:val="20"/>
              </w:rPr>
              <w:t>Especie</w:t>
            </w:r>
          </w:p>
        </w:tc>
        <w:tc>
          <w:tcPr>
            <w:tcW w:w="1620" w:type="dxa"/>
            <w:vAlign w:val="center"/>
          </w:tcPr>
          <w:p w14:paraId="2280A8AE" w14:textId="77777777" w:rsidR="00313567" w:rsidRDefault="00000000">
            <w:pPr>
              <w:spacing w:line="259" w:lineRule="auto"/>
              <w:jc w:val="center"/>
              <w:rPr>
                <w:rFonts w:ascii="Montserrat" w:eastAsia="Montserrat" w:hAnsi="Montserrat" w:cs="Montserrat"/>
                <w:b/>
                <w:bCs/>
                <w:color w:val="2E75B5"/>
                <w:sz w:val="20"/>
                <w:szCs w:val="20"/>
              </w:rPr>
            </w:pPr>
            <w:r>
              <w:rPr>
                <w:rFonts w:ascii="Montserrat" w:eastAsia="Montserrat" w:hAnsi="Montserrat" w:cs="Montserrat"/>
                <w:b/>
                <w:bCs/>
                <w:color w:val="2E75B5"/>
                <w:sz w:val="20"/>
                <w:szCs w:val="20"/>
              </w:rPr>
              <w:t>Cepa</w:t>
            </w:r>
          </w:p>
        </w:tc>
        <w:tc>
          <w:tcPr>
            <w:tcW w:w="1590" w:type="dxa"/>
            <w:vAlign w:val="center"/>
          </w:tcPr>
          <w:p w14:paraId="3CD3F19B" w14:textId="77777777" w:rsidR="00313567" w:rsidRDefault="00000000">
            <w:pPr>
              <w:spacing w:line="259" w:lineRule="auto"/>
              <w:jc w:val="center"/>
              <w:rPr>
                <w:rFonts w:ascii="Montserrat" w:eastAsia="Montserrat" w:hAnsi="Montserrat" w:cs="Montserrat"/>
                <w:b/>
                <w:bCs/>
                <w:color w:val="2E75B5"/>
                <w:sz w:val="20"/>
                <w:szCs w:val="20"/>
              </w:rPr>
            </w:pPr>
            <w:r>
              <w:rPr>
                <w:rFonts w:ascii="Montserrat" w:eastAsia="Montserrat" w:hAnsi="Montserrat" w:cs="Montserrat"/>
                <w:b/>
                <w:bCs/>
                <w:color w:val="2E75B5"/>
                <w:sz w:val="20"/>
                <w:szCs w:val="20"/>
              </w:rPr>
              <w:t>Género</w:t>
            </w:r>
          </w:p>
        </w:tc>
        <w:tc>
          <w:tcPr>
            <w:tcW w:w="1305" w:type="dxa"/>
            <w:vAlign w:val="center"/>
          </w:tcPr>
          <w:p w14:paraId="29E88B58" w14:textId="77777777" w:rsidR="00313567" w:rsidRDefault="00000000">
            <w:pPr>
              <w:spacing w:line="259" w:lineRule="auto"/>
              <w:jc w:val="center"/>
              <w:rPr>
                <w:rFonts w:ascii="Montserrat" w:eastAsia="Montserrat" w:hAnsi="Montserrat" w:cs="Montserrat"/>
                <w:b/>
                <w:bCs/>
                <w:color w:val="2E75B5"/>
                <w:sz w:val="20"/>
                <w:szCs w:val="20"/>
              </w:rPr>
            </w:pPr>
            <w:r>
              <w:rPr>
                <w:rFonts w:ascii="Montserrat" w:eastAsia="Montserrat" w:hAnsi="Montserrat" w:cs="Montserrat"/>
                <w:b/>
                <w:bCs/>
                <w:color w:val="2E75B5"/>
                <w:sz w:val="20"/>
                <w:szCs w:val="20"/>
              </w:rPr>
              <w:t>Edad</w:t>
            </w:r>
          </w:p>
          <w:p w14:paraId="5936861C" w14:textId="77777777" w:rsidR="00313567" w:rsidRDefault="00000000">
            <w:pPr>
              <w:spacing w:line="259" w:lineRule="auto"/>
              <w:jc w:val="center"/>
              <w:rPr>
                <w:rFonts w:ascii="Montserrat" w:eastAsia="Montserrat" w:hAnsi="Montserrat" w:cs="Montserrat"/>
                <w:b/>
                <w:bCs/>
                <w:color w:val="2E75B5"/>
                <w:sz w:val="20"/>
                <w:szCs w:val="20"/>
              </w:rPr>
            </w:pPr>
            <w:r>
              <w:rPr>
                <w:rFonts w:ascii="Montserrat" w:eastAsia="Montserrat" w:hAnsi="Montserrat" w:cs="Montserrat"/>
                <w:b/>
                <w:bCs/>
                <w:color w:val="2E75B5"/>
                <w:sz w:val="20"/>
                <w:szCs w:val="20"/>
              </w:rPr>
              <w:t>(semanas/días)</w:t>
            </w:r>
          </w:p>
        </w:tc>
        <w:tc>
          <w:tcPr>
            <w:tcW w:w="1065" w:type="dxa"/>
            <w:vAlign w:val="center"/>
          </w:tcPr>
          <w:p w14:paraId="1BC3C388" w14:textId="77777777" w:rsidR="00313567" w:rsidRDefault="00000000">
            <w:pPr>
              <w:spacing w:line="259" w:lineRule="auto"/>
              <w:jc w:val="center"/>
              <w:rPr>
                <w:rFonts w:ascii="Montserrat" w:eastAsia="Montserrat" w:hAnsi="Montserrat" w:cs="Montserrat"/>
                <w:b/>
                <w:bCs/>
                <w:color w:val="2E75B5"/>
                <w:sz w:val="20"/>
                <w:szCs w:val="20"/>
              </w:rPr>
            </w:pPr>
            <w:r>
              <w:rPr>
                <w:rFonts w:ascii="Montserrat" w:eastAsia="Montserrat" w:hAnsi="Montserrat" w:cs="Montserrat"/>
                <w:b/>
                <w:bCs/>
                <w:color w:val="2E75B5"/>
                <w:sz w:val="20"/>
                <w:szCs w:val="20"/>
              </w:rPr>
              <w:t>Peso</w:t>
            </w:r>
          </w:p>
          <w:p w14:paraId="4030E656" w14:textId="77777777" w:rsidR="00313567" w:rsidRDefault="00000000">
            <w:pPr>
              <w:spacing w:line="259" w:lineRule="auto"/>
              <w:jc w:val="center"/>
              <w:rPr>
                <w:rFonts w:ascii="Montserrat" w:eastAsia="Montserrat" w:hAnsi="Montserrat" w:cs="Montserrat"/>
                <w:b/>
                <w:bCs/>
                <w:color w:val="2E75B5"/>
                <w:sz w:val="20"/>
                <w:szCs w:val="20"/>
              </w:rPr>
            </w:pPr>
            <w:r>
              <w:rPr>
                <w:rFonts w:ascii="Montserrat" w:eastAsia="Montserrat" w:hAnsi="Montserrat" w:cs="Montserrat"/>
                <w:b/>
                <w:bCs/>
                <w:color w:val="2E75B5"/>
                <w:sz w:val="20"/>
                <w:szCs w:val="20"/>
              </w:rPr>
              <w:t xml:space="preserve">(g) </w:t>
            </w:r>
          </w:p>
        </w:tc>
        <w:tc>
          <w:tcPr>
            <w:tcW w:w="915" w:type="dxa"/>
            <w:vAlign w:val="center"/>
          </w:tcPr>
          <w:p w14:paraId="2F015858" w14:textId="77777777" w:rsidR="00313567" w:rsidRDefault="00000000">
            <w:pPr>
              <w:spacing w:line="259" w:lineRule="auto"/>
              <w:jc w:val="center"/>
              <w:rPr>
                <w:rFonts w:ascii="Montserrat" w:eastAsia="Montserrat" w:hAnsi="Montserrat" w:cs="Montserrat"/>
                <w:b/>
                <w:bCs/>
                <w:color w:val="2E75B5"/>
                <w:sz w:val="20"/>
                <w:szCs w:val="20"/>
              </w:rPr>
            </w:pPr>
            <w:r>
              <w:rPr>
                <w:rFonts w:ascii="Montserrat" w:eastAsia="Montserrat" w:hAnsi="Montserrat" w:cs="Montserrat"/>
                <w:b/>
                <w:bCs/>
                <w:color w:val="2E75B5"/>
                <w:sz w:val="20"/>
                <w:szCs w:val="20"/>
              </w:rPr>
              <w:t>Grupo</w:t>
            </w:r>
          </w:p>
        </w:tc>
        <w:tc>
          <w:tcPr>
            <w:tcW w:w="1080" w:type="dxa"/>
            <w:vAlign w:val="center"/>
          </w:tcPr>
          <w:p w14:paraId="61A6FF69" w14:textId="77777777" w:rsidR="00313567" w:rsidRDefault="00000000">
            <w:pPr>
              <w:spacing w:line="259" w:lineRule="auto"/>
              <w:jc w:val="center"/>
              <w:rPr>
                <w:rFonts w:ascii="Montserrat" w:eastAsia="Montserrat" w:hAnsi="Montserrat" w:cs="Montserrat"/>
                <w:b/>
                <w:bCs/>
                <w:color w:val="2E75B5"/>
                <w:sz w:val="20"/>
                <w:szCs w:val="20"/>
              </w:rPr>
            </w:pPr>
            <w:r>
              <w:rPr>
                <w:rFonts w:ascii="Montserrat" w:eastAsia="Montserrat" w:hAnsi="Montserrat" w:cs="Montserrat"/>
                <w:b/>
                <w:bCs/>
                <w:color w:val="2E75B5"/>
                <w:sz w:val="20"/>
                <w:szCs w:val="20"/>
              </w:rPr>
              <w:t>Número</w:t>
            </w:r>
          </w:p>
        </w:tc>
        <w:tc>
          <w:tcPr>
            <w:tcW w:w="1305" w:type="dxa"/>
          </w:tcPr>
          <w:p w14:paraId="5EA13802" w14:textId="77777777" w:rsidR="00313567" w:rsidRDefault="00313567">
            <w:pPr>
              <w:jc w:val="center"/>
              <w:rPr>
                <w:rFonts w:ascii="Montserrat" w:eastAsia="Montserrat" w:hAnsi="Montserrat" w:cs="Montserrat"/>
                <w:b/>
                <w:bCs/>
                <w:color w:val="2E75B5"/>
                <w:sz w:val="20"/>
                <w:szCs w:val="20"/>
              </w:rPr>
            </w:pPr>
          </w:p>
          <w:p w14:paraId="69EE8EE6" w14:textId="77777777" w:rsidR="00313567" w:rsidRDefault="00000000">
            <w:pPr>
              <w:jc w:val="center"/>
              <w:rPr>
                <w:rFonts w:ascii="Montserrat" w:eastAsia="Montserrat" w:hAnsi="Montserrat" w:cs="Montserrat"/>
                <w:b/>
                <w:bCs/>
                <w:color w:val="2E75B5"/>
                <w:sz w:val="20"/>
                <w:szCs w:val="20"/>
              </w:rPr>
            </w:pPr>
            <w:r>
              <w:rPr>
                <w:rFonts w:ascii="Montserrat" w:eastAsia="Montserrat" w:hAnsi="Montserrat" w:cs="Montserrat"/>
                <w:b/>
                <w:bCs/>
                <w:color w:val="2E75B5"/>
                <w:sz w:val="20"/>
                <w:szCs w:val="20"/>
              </w:rPr>
              <w:t xml:space="preserve">Objetivo </w:t>
            </w:r>
          </w:p>
          <w:p w14:paraId="7FECF627" w14:textId="77777777" w:rsidR="00313567" w:rsidRDefault="00313567">
            <w:pPr>
              <w:jc w:val="center"/>
              <w:rPr>
                <w:rFonts w:ascii="Montserrat" w:eastAsia="Montserrat" w:hAnsi="Montserrat" w:cs="Montserrat"/>
                <w:b/>
                <w:bCs/>
                <w:color w:val="2E75B5"/>
                <w:sz w:val="20"/>
                <w:szCs w:val="20"/>
              </w:rPr>
            </w:pPr>
          </w:p>
        </w:tc>
      </w:tr>
      <w:tr w:rsidR="00313567" w14:paraId="0D8005B4" w14:textId="77777777">
        <w:trPr>
          <w:trHeight w:val="615"/>
          <w:jc w:val="center"/>
        </w:trPr>
        <w:tc>
          <w:tcPr>
            <w:tcW w:w="1290" w:type="dxa"/>
            <w:vAlign w:val="center"/>
          </w:tcPr>
          <w:p w14:paraId="273648B6" w14:textId="77777777" w:rsidR="00313567" w:rsidRDefault="00313567">
            <w:pPr>
              <w:rPr>
                <w:rFonts w:ascii="Montserrat" w:eastAsia="Montserrat" w:hAnsi="Montserrat" w:cs="Montserrat"/>
                <w:sz w:val="20"/>
                <w:szCs w:val="20"/>
              </w:rPr>
            </w:pPr>
          </w:p>
        </w:tc>
        <w:tc>
          <w:tcPr>
            <w:tcW w:w="1620" w:type="dxa"/>
            <w:vAlign w:val="center"/>
          </w:tcPr>
          <w:p w14:paraId="68904063" w14:textId="66E425E9" w:rsidR="00313567" w:rsidRDefault="00313567">
            <w:pPr>
              <w:rPr>
                <w:rFonts w:ascii="Montserrat" w:eastAsia="Montserrat" w:hAnsi="Montserrat" w:cs="Montserrat"/>
                <w:sz w:val="20"/>
                <w:szCs w:val="20"/>
              </w:rPr>
            </w:pPr>
          </w:p>
        </w:tc>
        <w:tc>
          <w:tcPr>
            <w:tcW w:w="1590" w:type="dxa"/>
            <w:vAlign w:val="center"/>
          </w:tcPr>
          <w:p w14:paraId="010300BE" w14:textId="77777777" w:rsidR="00313567" w:rsidRDefault="00313567">
            <w:pPr>
              <w:rPr>
                <w:rFonts w:ascii="Montserrat" w:eastAsia="Montserrat" w:hAnsi="Montserrat" w:cs="Montserrat"/>
                <w:sz w:val="20"/>
                <w:szCs w:val="20"/>
              </w:rPr>
            </w:pPr>
          </w:p>
        </w:tc>
        <w:tc>
          <w:tcPr>
            <w:tcW w:w="1305" w:type="dxa"/>
            <w:vAlign w:val="center"/>
          </w:tcPr>
          <w:p w14:paraId="6B402647" w14:textId="77777777" w:rsidR="00313567" w:rsidRDefault="00313567">
            <w:pPr>
              <w:rPr>
                <w:rFonts w:ascii="Montserrat" w:eastAsia="Montserrat" w:hAnsi="Montserrat" w:cs="Montserrat"/>
                <w:sz w:val="20"/>
                <w:szCs w:val="20"/>
              </w:rPr>
            </w:pPr>
          </w:p>
        </w:tc>
        <w:tc>
          <w:tcPr>
            <w:tcW w:w="1065" w:type="dxa"/>
            <w:vAlign w:val="center"/>
          </w:tcPr>
          <w:p w14:paraId="170966E9" w14:textId="77777777" w:rsidR="00313567" w:rsidRDefault="00313567">
            <w:pPr>
              <w:rPr>
                <w:rFonts w:ascii="Montserrat" w:eastAsia="Montserrat" w:hAnsi="Montserrat" w:cs="Montserrat"/>
                <w:sz w:val="20"/>
                <w:szCs w:val="20"/>
              </w:rPr>
            </w:pPr>
          </w:p>
        </w:tc>
        <w:tc>
          <w:tcPr>
            <w:tcW w:w="915" w:type="dxa"/>
            <w:vAlign w:val="center"/>
          </w:tcPr>
          <w:p w14:paraId="5EBDB410" w14:textId="77777777" w:rsidR="00313567" w:rsidRDefault="00313567">
            <w:pPr>
              <w:rPr>
                <w:rFonts w:ascii="Montserrat" w:eastAsia="Montserrat" w:hAnsi="Montserrat" w:cs="Montserrat"/>
                <w:sz w:val="20"/>
                <w:szCs w:val="20"/>
              </w:rPr>
            </w:pPr>
          </w:p>
        </w:tc>
        <w:tc>
          <w:tcPr>
            <w:tcW w:w="1080" w:type="dxa"/>
            <w:vAlign w:val="center"/>
          </w:tcPr>
          <w:p w14:paraId="2EB1A53A" w14:textId="77777777" w:rsidR="00313567" w:rsidRDefault="00313567">
            <w:pPr>
              <w:rPr>
                <w:rFonts w:ascii="Montserrat" w:eastAsia="Montserrat" w:hAnsi="Montserrat" w:cs="Montserrat"/>
                <w:sz w:val="20"/>
                <w:szCs w:val="20"/>
              </w:rPr>
            </w:pPr>
          </w:p>
        </w:tc>
        <w:tc>
          <w:tcPr>
            <w:tcW w:w="1305" w:type="dxa"/>
          </w:tcPr>
          <w:p w14:paraId="701C6C9F" w14:textId="77777777" w:rsidR="00313567" w:rsidRDefault="00313567">
            <w:pPr>
              <w:rPr>
                <w:rFonts w:ascii="Montserrat" w:eastAsia="Montserrat" w:hAnsi="Montserrat" w:cs="Montserrat"/>
                <w:sz w:val="20"/>
                <w:szCs w:val="20"/>
              </w:rPr>
            </w:pPr>
          </w:p>
        </w:tc>
      </w:tr>
      <w:tr w:rsidR="00313567" w14:paraId="771726BE" w14:textId="77777777">
        <w:trPr>
          <w:trHeight w:val="615"/>
          <w:jc w:val="center"/>
        </w:trPr>
        <w:tc>
          <w:tcPr>
            <w:tcW w:w="1290" w:type="dxa"/>
            <w:vAlign w:val="center"/>
          </w:tcPr>
          <w:p w14:paraId="03677A46" w14:textId="77777777" w:rsidR="00313567" w:rsidRDefault="00313567">
            <w:pPr>
              <w:rPr>
                <w:rFonts w:ascii="Montserrat" w:eastAsia="Montserrat" w:hAnsi="Montserrat" w:cs="Montserrat"/>
                <w:sz w:val="20"/>
                <w:szCs w:val="20"/>
              </w:rPr>
            </w:pPr>
          </w:p>
        </w:tc>
        <w:tc>
          <w:tcPr>
            <w:tcW w:w="1620" w:type="dxa"/>
            <w:vAlign w:val="center"/>
          </w:tcPr>
          <w:p w14:paraId="33CA8587" w14:textId="77777777" w:rsidR="00313567" w:rsidRDefault="00313567">
            <w:pPr>
              <w:rPr>
                <w:rFonts w:ascii="Montserrat" w:eastAsia="Montserrat" w:hAnsi="Montserrat" w:cs="Montserrat"/>
                <w:sz w:val="20"/>
                <w:szCs w:val="20"/>
              </w:rPr>
            </w:pPr>
          </w:p>
        </w:tc>
        <w:tc>
          <w:tcPr>
            <w:tcW w:w="1590" w:type="dxa"/>
            <w:vAlign w:val="center"/>
          </w:tcPr>
          <w:p w14:paraId="7B716B6C" w14:textId="77777777" w:rsidR="00313567" w:rsidRDefault="00313567">
            <w:pPr>
              <w:rPr>
                <w:rFonts w:ascii="Montserrat" w:eastAsia="Montserrat" w:hAnsi="Montserrat" w:cs="Montserrat"/>
                <w:sz w:val="20"/>
                <w:szCs w:val="20"/>
              </w:rPr>
            </w:pPr>
          </w:p>
        </w:tc>
        <w:tc>
          <w:tcPr>
            <w:tcW w:w="1305" w:type="dxa"/>
            <w:vAlign w:val="center"/>
          </w:tcPr>
          <w:p w14:paraId="49331734" w14:textId="77777777" w:rsidR="00313567" w:rsidRDefault="00313567">
            <w:pPr>
              <w:rPr>
                <w:rFonts w:ascii="Montserrat" w:eastAsia="Montserrat" w:hAnsi="Montserrat" w:cs="Montserrat"/>
                <w:sz w:val="20"/>
                <w:szCs w:val="20"/>
              </w:rPr>
            </w:pPr>
          </w:p>
        </w:tc>
        <w:tc>
          <w:tcPr>
            <w:tcW w:w="1065" w:type="dxa"/>
            <w:vAlign w:val="center"/>
          </w:tcPr>
          <w:p w14:paraId="480E013A" w14:textId="77777777" w:rsidR="00313567" w:rsidRDefault="00313567">
            <w:pPr>
              <w:rPr>
                <w:rFonts w:ascii="Montserrat" w:eastAsia="Montserrat" w:hAnsi="Montserrat" w:cs="Montserrat"/>
                <w:sz w:val="20"/>
                <w:szCs w:val="20"/>
              </w:rPr>
            </w:pPr>
          </w:p>
        </w:tc>
        <w:tc>
          <w:tcPr>
            <w:tcW w:w="915" w:type="dxa"/>
            <w:vAlign w:val="center"/>
          </w:tcPr>
          <w:p w14:paraId="5C51F804" w14:textId="77777777" w:rsidR="00313567" w:rsidRDefault="00313567">
            <w:pPr>
              <w:rPr>
                <w:rFonts w:ascii="Montserrat" w:eastAsia="Montserrat" w:hAnsi="Montserrat" w:cs="Montserrat"/>
                <w:sz w:val="20"/>
                <w:szCs w:val="20"/>
              </w:rPr>
            </w:pPr>
          </w:p>
        </w:tc>
        <w:tc>
          <w:tcPr>
            <w:tcW w:w="1080" w:type="dxa"/>
            <w:vAlign w:val="center"/>
          </w:tcPr>
          <w:p w14:paraId="4FA4AB83" w14:textId="77777777" w:rsidR="00313567" w:rsidRDefault="00313567">
            <w:pPr>
              <w:rPr>
                <w:rFonts w:ascii="Montserrat" w:eastAsia="Montserrat" w:hAnsi="Montserrat" w:cs="Montserrat"/>
                <w:sz w:val="20"/>
                <w:szCs w:val="20"/>
              </w:rPr>
            </w:pPr>
          </w:p>
        </w:tc>
        <w:tc>
          <w:tcPr>
            <w:tcW w:w="1305" w:type="dxa"/>
          </w:tcPr>
          <w:p w14:paraId="7B54964E" w14:textId="77777777" w:rsidR="00313567" w:rsidRDefault="00313567">
            <w:pPr>
              <w:rPr>
                <w:rFonts w:ascii="Montserrat" w:eastAsia="Montserrat" w:hAnsi="Montserrat" w:cs="Montserrat"/>
                <w:sz w:val="20"/>
                <w:szCs w:val="20"/>
              </w:rPr>
            </w:pPr>
          </w:p>
        </w:tc>
      </w:tr>
    </w:tbl>
    <w:p w14:paraId="4E364354" w14:textId="77777777" w:rsidR="00313567" w:rsidRDefault="00313567">
      <w:pPr>
        <w:spacing w:after="0"/>
        <w:jc w:val="both"/>
        <w:rPr>
          <w:rFonts w:ascii="Montserrat" w:eastAsia="Montserrat" w:hAnsi="Montserrat" w:cs="Montserrat"/>
          <w:sz w:val="20"/>
          <w:szCs w:val="20"/>
        </w:rPr>
      </w:pPr>
    </w:p>
    <w:p w14:paraId="12C1D48C" w14:textId="77777777" w:rsidR="00313567" w:rsidRDefault="00313567">
      <w:pPr>
        <w:spacing w:after="0"/>
        <w:jc w:val="both"/>
        <w:rPr>
          <w:rFonts w:ascii="Montserrat" w:eastAsia="Montserrat" w:hAnsi="Montserrat" w:cs="Montserrat"/>
          <w:sz w:val="20"/>
          <w:szCs w:val="20"/>
        </w:rPr>
      </w:pPr>
    </w:p>
    <w:p w14:paraId="3103A8F8" w14:textId="77777777" w:rsidR="00313567" w:rsidRDefault="00000000">
      <w:pPr>
        <w:spacing w:after="0" w:line="240" w:lineRule="auto"/>
        <w:jc w:val="both"/>
        <w:rPr>
          <w:rFonts w:ascii="Montserrat" w:eastAsia="Montserrat" w:hAnsi="Montserrat" w:cs="Montserrat"/>
          <w:sz w:val="20"/>
          <w:szCs w:val="20"/>
        </w:rPr>
      </w:pPr>
      <w:r>
        <w:rPr>
          <w:rFonts w:ascii="Montserrat" w:eastAsia="Montserrat" w:hAnsi="Montserrat" w:cs="Montserrat"/>
          <w:b/>
          <w:bCs/>
          <w:color w:val="2E75B5"/>
          <w:sz w:val="20"/>
          <w:szCs w:val="20"/>
        </w:rPr>
        <w:t>IX. Movilización de los animales</w:t>
      </w:r>
    </w:p>
    <w:p w14:paraId="74760F14" w14:textId="77777777" w:rsidR="00313567" w:rsidRDefault="00313567">
      <w:pPr>
        <w:spacing w:after="0"/>
        <w:jc w:val="both"/>
        <w:rPr>
          <w:rFonts w:ascii="Montserrat" w:eastAsia="Montserrat" w:hAnsi="Montserrat" w:cs="Montserrat"/>
          <w:b/>
          <w:bCs/>
          <w:color w:val="2E75B5"/>
          <w:sz w:val="20"/>
          <w:szCs w:val="20"/>
        </w:rPr>
      </w:pPr>
    </w:p>
    <w:p w14:paraId="702D5C10" w14:textId="77777777" w:rsidR="00313567" w:rsidRDefault="00000000">
      <w:pPr>
        <w:spacing w:after="0"/>
        <w:jc w:val="both"/>
        <w:rPr>
          <w:rFonts w:ascii="Montserrat" w:eastAsia="Montserrat" w:hAnsi="Montserrat" w:cs="Montserrat"/>
          <w:sz w:val="20"/>
          <w:szCs w:val="20"/>
        </w:rPr>
      </w:pPr>
      <w:r>
        <w:rPr>
          <w:rFonts w:ascii="Montserrat" w:eastAsia="Montserrat" w:hAnsi="Montserrat" w:cs="Montserrat"/>
          <w:sz w:val="20"/>
          <w:szCs w:val="20"/>
        </w:rPr>
        <w:t>Si se planea que los animales salgan del DIEB, indique: (1) a dónde serán trasladadas; (2) cuál será el tiempo de traslado; (3) en qué tipo de caja se trasladarán, (4) cuántos animales habrá por caja. Si se planea que los animales salgan del Instituto, especifiqué</w:t>
      </w:r>
      <w:r>
        <w:rPr>
          <w:rFonts w:ascii="Montserrat" w:eastAsia="Montserrat" w:hAnsi="Montserrat" w:cs="Montserrat"/>
          <w:strike/>
          <w:sz w:val="20"/>
          <w:szCs w:val="20"/>
        </w:rPr>
        <w:t xml:space="preserve"> </w:t>
      </w:r>
      <w:r>
        <w:rPr>
          <w:rFonts w:ascii="Montserrat" w:eastAsia="Montserrat" w:hAnsi="Montserrat" w:cs="Montserrat"/>
          <w:sz w:val="20"/>
          <w:szCs w:val="20"/>
        </w:rPr>
        <w:t>cómo serán transportados.</w:t>
      </w:r>
    </w:p>
    <w:p w14:paraId="1731BDF0" w14:textId="77777777" w:rsidR="00313567" w:rsidRDefault="00313567">
      <w:pPr>
        <w:jc w:val="both"/>
        <w:rPr>
          <w:rFonts w:ascii="Montserrat" w:eastAsia="Montserrat" w:hAnsi="Montserrat" w:cs="Montserrat"/>
          <w:sz w:val="20"/>
          <w:szCs w:val="20"/>
        </w:rPr>
      </w:pPr>
    </w:p>
    <w:p w14:paraId="6A5057DB" w14:textId="77777777" w:rsidR="00313567" w:rsidRDefault="00000000">
      <w:pPr>
        <w:spacing w:after="0"/>
        <w:jc w:val="both"/>
        <w:rPr>
          <w:rFonts w:ascii="Montserrat" w:eastAsia="Montserrat" w:hAnsi="Montserrat" w:cs="Montserrat"/>
          <w:b/>
          <w:bCs/>
          <w:color w:val="2E75B5"/>
          <w:sz w:val="20"/>
          <w:szCs w:val="20"/>
        </w:rPr>
      </w:pPr>
      <w:r>
        <w:rPr>
          <w:rFonts w:ascii="Montserrat" w:eastAsia="Montserrat" w:hAnsi="Montserrat" w:cs="Montserrat"/>
          <w:b/>
          <w:bCs/>
          <w:color w:val="2E75B5"/>
          <w:sz w:val="20"/>
          <w:szCs w:val="20"/>
        </w:rPr>
        <w:t>X. Eutanasia y disposición de los cadáveres</w:t>
      </w:r>
    </w:p>
    <w:p w14:paraId="27476B30" w14:textId="77777777" w:rsidR="00313567" w:rsidRDefault="00313567">
      <w:pPr>
        <w:spacing w:after="0"/>
        <w:jc w:val="both"/>
        <w:rPr>
          <w:rFonts w:ascii="Montserrat" w:eastAsia="Montserrat" w:hAnsi="Montserrat" w:cs="Montserrat"/>
          <w:b/>
          <w:bCs/>
          <w:color w:val="2E75B5"/>
          <w:sz w:val="20"/>
          <w:szCs w:val="20"/>
        </w:rPr>
      </w:pPr>
    </w:p>
    <w:p w14:paraId="79E7E939" w14:textId="77777777" w:rsidR="00313567" w:rsidRDefault="00000000">
      <w:pPr>
        <w:numPr>
          <w:ilvl w:val="0"/>
          <w:numId w:val="2"/>
        </w:numPr>
        <w:pBdr>
          <w:top w:val="nil"/>
          <w:left w:val="nil"/>
          <w:bottom w:val="nil"/>
          <w:right w:val="nil"/>
          <w:between w:val="nil"/>
        </w:pBdr>
        <w:spacing w:after="0" w:line="240" w:lineRule="auto"/>
        <w:jc w:val="both"/>
        <w:rPr>
          <w:rFonts w:ascii="Montserrat" w:eastAsia="Montserrat" w:hAnsi="Montserrat" w:cs="Montserrat"/>
          <w:sz w:val="20"/>
          <w:szCs w:val="20"/>
        </w:rPr>
      </w:pPr>
      <w:r>
        <w:rPr>
          <w:rFonts w:ascii="Montserrat" w:eastAsia="Montserrat" w:hAnsi="Montserrat" w:cs="Montserrat"/>
          <w:color w:val="000000"/>
          <w:sz w:val="20"/>
          <w:szCs w:val="20"/>
        </w:rPr>
        <w:t>Indicar si los animales u órganos podrían tener uso para otra propuesta de investigación.</w:t>
      </w:r>
    </w:p>
    <w:p w14:paraId="50EB3946" w14:textId="77777777" w:rsidR="00313567" w:rsidRDefault="00000000">
      <w:pPr>
        <w:numPr>
          <w:ilvl w:val="0"/>
          <w:numId w:val="2"/>
        </w:numPr>
        <w:pBdr>
          <w:top w:val="nil"/>
          <w:left w:val="nil"/>
          <w:bottom w:val="nil"/>
          <w:right w:val="nil"/>
          <w:between w:val="nil"/>
        </w:pBdr>
        <w:spacing w:after="0"/>
        <w:jc w:val="both"/>
        <w:rPr>
          <w:rFonts w:ascii="Montserrat" w:eastAsia="Montserrat" w:hAnsi="Montserrat" w:cs="Montserrat"/>
          <w:sz w:val="20"/>
          <w:szCs w:val="20"/>
        </w:rPr>
      </w:pPr>
      <w:r>
        <w:rPr>
          <w:rFonts w:ascii="Montserrat" w:eastAsia="Montserrat" w:hAnsi="Montserrat" w:cs="Montserrat"/>
          <w:color w:val="000000"/>
          <w:sz w:val="20"/>
          <w:szCs w:val="20"/>
        </w:rPr>
        <w:t xml:space="preserve">Describa qué método se usará para </w:t>
      </w:r>
      <w:r>
        <w:rPr>
          <w:rFonts w:ascii="Montserrat" w:eastAsia="Montserrat" w:hAnsi="Montserrat" w:cs="Montserrat"/>
          <w:sz w:val="20"/>
          <w:szCs w:val="20"/>
        </w:rPr>
        <w:t>realizar la eutanasia.</w:t>
      </w:r>
    </w:p>
    <w:p w14:paraId="6B011F26" w14:textId="77777777" w:rsidR="00313567" w:rsidRDefault="00000000">
      <w:pPr>
        <w:numPr>
          <w:ilvl w:val="0"/>
          <w:numId w:val="2"/>
        </w:numPr>
        <w:pBdr>
          <w:top w:val="nil"/>
          <w:left w:val="nil"/>
          <w:bottom w:val="nil"/>
          <w:right w:val="nil"/>
          <w:between w:val="nil"/>
        </w:pBdr>
        <w:spacing w:after="0"/>
        <w:jc w:val="both"/>
        <w:rPr>
          <w:rFonts w:ascii="Montserrat" w:eastAsia="Montserrat" w:hAnsi="Montserrat" w:cs="Montserrat"/>
          <w:sz w:val="20"/>
          <w:szCs w:val="20"/>
        </w:rPr>
      </w:pPr>
      <w:r>
        <w:rPr>
          <w:rFonts w:ascii="Montserrat" w:eastAsia="Montserrat" w:hAnsi="Montserrat" w:cs="Montserrat"/>
          <w:color w:val="000000"/>
          <w:sz w:val="20"/>
          <w:szCs w:val="20"/>
        </w:rPr>
        <w:t>Disposición de cadáveres.</w:t>
      </w:r>
    </w:p>
    <w:p w14:paraId="2514E426" w14:textId="77777777" w:rsidR="00313567" w:rsidRDefault="00000000">
      <w:pPr>
        <w:numPr>
          <w:ilvl w:val="0"/>
          <w:numId w:val="2"/>
        </w:numPr>
        <w:pBdr>
          <w:top w:val="nil"/>
          <w:left w:val="nil"/>
          <w:bottom w:val="nil"/>
          <w:right w:val="nil"/>
          <w:between w:val="nil"/>
        </w:pBdr>
        <w:spacing w:after="0"/>
        <w:jc w:val="both"/>
        <w:rPr>
          <w:rFonts w:ascii="Montserrat" w:eastAsia="Montserrat" w:hAnsi="Montserrat" w:cs="Montserrat"/>
          <w:sz w:val="20"/>
          <w:szCs w:val="20"/>
        </w:rPr>
      </w:pPr>
      <w:r>
        <w:rPr>
          <w:rFonts w:ascii="Montserrat" w:eastAsia="Montserrat" w:hAnsi="Montserrat" w:cs="Montserrat"/>
          <w:sz w:val="20"/>
          <w:szCs w:val="20"/>
        </w:rPr>
        <w:t>En caso de que se haya trabajado con algún patógeno, describir cómo se hará el desecho de los cadáveres, material de cama o cualquier insumo que se haya utilizado.</w:t>
      </w:r>
    </w:p>
    <w:p w14:paraId="2D815CA6" w14:textId="77777777" w:rsidR="00313567" w:rsidRDefault="00313567">
      <w:pPr>
        <w:spacing w:after="0"/>
        <w:rPr>
          <w:rFonts w:ascii="Montserrat" w:eastAsia="Montserrat" w:hAnsi="Montserrat" w:cs="Montserrat"/>
          <w:b/>
          <w:bCs/>
          <w:color w:val="2E75B5"/>
          <w:sz w:val="20"/>
          <w:szCs w:val="20"/>
        </w:rPr>
      </w:pPr>
    </w:p>
    <w:p w14:paraId="56CC13C9" w14:textId="77777777" w:rsidR="00313567" w:rsidRDefault="00000000">
      <w:pPr>
        <w:spacing w:after="0"/>
        <w:jc w:val="both"/>
        <w:rPr>
          <w:rFonts w:ascii="Montserrat" w:eastAsia="Montserrat" w:hAnsi="Montserrat" w:cs="Montserrat"/>
          <w:b/>
          <w:bCs/>
          <w:color w:val="2E75B5"/>
          <w:sz w:val="20"/>
          <w:szCs w:val="20"/>
        </w:rPr>
      </w:pPr>
      <w:r>
        <w:rPr>
          <w:rFonts w:ascii="Montserrat" w:eastAsia="Montserrat" w:hAnsi="Montserrat" w:cs="Montserrat"/>
          <w:b/>
          <w:bCs/>
          <w:color w:val="2E75B5"/>
          <w:sz w:val="20"/>
          <w:szCs w:val="20"/>
        </w:rPr>
        <w:t>XII. Bioseguridad</w:t>
      </w:r>
    </w:p>
    <w:p w14:paraId="6E1FEACC" w14:textId="77777777" w:rsidR="00313567" w:rsidRDefault="00000000">
      <w:pPr>
        <w:spacing w:after="0"/>
        <w:jc w:val="both"/>
        <w:rPr>
          <w:rFonts w:ascii="Montserrat" w:eastAsia="Montserrat" w:hAnsi="Montserrat" w:cs="Montserrat"/>
          <w:sz w:val="20"/>
          <w:szCs w:val="20"/>
        </w:rPr>
      </w:pPr>
      <w:r>
        <w:rPr>
          <w:rFonts w:ascii="Montserrat" w:eastAsia="Montserrat" w:hAnsi="Montserrat" w:cs="Montserrat"/>
          <w:sz w:val="20"/>
          <w:szCs w:val="20"/>
        </w:rPr>
        <w:t xml:space="preserve">Se debe anexar el Formato de Evaluación de Protocolos de Investigación del Comité de Bioseguridad (anexo 3), esto aplica para </w:t>
      </w:r>
      <w:proofErr w:type="gramStart"/>
      <w:r>
        <w:rPr>
          <w:rFonts w:ascii="Montserrat" w:eastAsia="Montserrat" w:hAnsi="Montserrat" w:cs="Montserrat"/>
          <w:sz w:val="20"/>
          <w:szCs w:val="20"/>
        </w:rPr>
        <w:t>todo los protocolos</w:t>
      </w:r>
      <w:proofErr w:type="gramEnd"/>
      <w:r>
        <w:rPr>
          <w:rFonts w:ascii="Montserrat" w:eastAsia="Montserrat" w:hAnsi="Montserrat" w:cs="Montserrat"/>
          <w:sz w:val="20"/>
          <w:szCs w:val="20"/>
        </w:rPr>
        <w:t xml:space="preserve"> que se sometan a revisión.</w:t>
      </w:r>
    </w:p>
    <w:p w14:paraId="597F79B6" w14:textId="77777777" w:rsidR="00313567" w:rsidRDefault="00313567">
      <w:pPr>
        <w:spacing w:after="0"/>
        <w:jc w:val="both"/>
        <w:rPr>
          <w:rFonts w:ascii="Montserrat" w:eastAsia="Montserrat" w:hAnsi="Montserrat" w:cs="Montserrat"/>
          <w:sz w:val="20"/>
          <w:szCs w:val="20"/>
        </w:rPr>
      </w:pPr>
    </w:p>
    <w:p w14:paraId="0A6D20A6" w14:textId="77777777" w:rsidR="00313567" w:rsidRDefault="00313567">
      <w:pPr>
        <w:spacing w:after="0"/>
        <w:jc w:val="both"/>
        <w:rPr>
          <w:rFonts w:ascii="Montserrat" w:eastAsia="Montserrat" w:hAnsi="Montserrat" w:cs="Montserrat"/>
          <w:sz w:val="20"/>
          <w:szCs w:val="20"/>
        </w:rPr>
      </w:pPr>
    </w:p>
    <w:p w14:paraId="178A3881" w14:textId="77777777" w:rsidR="00313567" w:rsidRDefault="00000000">
      <w:pPr>
        <w:spacing w:after="0" w:line="240" w:lineRule="auto"/>
        <w:rPr>
          <w:rFonts w:ascii="Montserrat" w:eastAsia="Montserrat" w:hAnsi="Montserrat" w:cs="Montserrat"/>
          <w:b/>
          <w:bCs/>
          <w:color w:val="2E75B5"/>
          <w:sz w:val="20"/>
          <w:szCs w:val="20"/>
        </w:rPr>
      </w:pPr>
      <w:r>
        <w:rPr>
          <w:rFonts w:ascii="Montserrat" w:eastAsia="Montserrat" w:hAnsi="Montserrat" w:cs="Montserrat"/>
          <w:b/>
          <w:bCs/>
          <w:color w:val="2E75B5"/>
          <w:sz w:val="20"/>
          <w:szCs w:val="20"/>
        </w:rPr>
        <w:t xml:space="preserve"> XIII. Glosario y/o abreviaturas </w:t>
      </w:r>
    </w:p>
    <w:p w14:paraId="2CA6692F" w14:textId="77777777" w:rsidR="00313567" w:rsidRDefault="00313567">
      <w:pPr>
        <w:spacing w:after="0"/>
        <w:jc w:val="both"/>
        <w:rPr>
          <w:rFonts w:ascii="Montserrat" w:eastAsia="Montserrat" w:hAnsi="Montserrat" w:cs="Montserrat"/>
          <w:sz w:val="20"/>
          <w:szCs w:val="20"/>
        </w:rPr>
      </w:pPr>
    </w:p>
    <w:p w14:paraId="071DEC05" w14:textId="77777777" w:rsidR="00313567" w:rsidRDefault="00313567">
      <w:pPr>
        <w:spacing w:after="0"/>
        <w:jc w:val="both"/>
        <w:rPr>
          <w:rFonts w:ascii="Montserrat" w:eastAsia="Montserrat" w:hAnsi="Montserrat" w:cs="Montserrat"/>
          <w:sz w:val="20"/>
          <w:szCs w:val="20"/>
        </w:rPr>
      </w:pPr>
    </w:p>
    <w:p w14:paraId="21F43B48" w14:textId="77777777" w:rsidR="00313567" w:rsidRDefault="00313567">
      <w:pPr>
        <w:spacing w:after="0"/>
        <w:jc w:val="both"/>
        <w:rPr>
          <w:rFonts w:ascii="Montserrat" w:eastAsia="Montserrat" w:hAnsi="Montserrat" w:cs="Montserrat"/>
          <w:sz w:val="20"/>
          <w:szCs w:val="20"/>
        </w:rPr>
      </w:pPr>
    </w:p>
    <w:p w14:paraId="31930D3A" w14:textId="77777777" w:rsidR="00313567" w:rsidRDefault="00000000">
      <w:pPr>
        <w:spacing w:after="0"/>
        <w:jc w:val="both"/>
        <w:rPr>
          <w:rFonts w:ascii="Montserrat" w:eastAsia="Montserrat" w:hAnsi="Montserrat" w:cs="Montserrat"/>
          <w:b/>
          <w:bCs/>
          <w:color w:val="2E75B5"/>
          <w:sz w:val="20"/>
          <w:szCs w:val="20"/>
        </w:rPr>
      </w:pPr>
      <w:r>
        <w:rPr>
          <w:rFonts w:ascii="Montserrat" w:eastAsia="Montserrat" w:hAnsi="Montserrat" w:cs="Montserrat"/>
          <w:b/>
          <w:bCs/>
          <w:color w:val="2E75B5"/>
          <w:sz w:val="20"/>
          <w:szCs w:val="20"/>
        </w:rPr>
        <w:t xml:space="preserve">XIV. Referencias </w:t>
      </w:r>
    </w:p>
    <w:p w14:paraId="716F3C44" w14:textId="77777777" w:rsidR="00313567" w:rsidRDefault="00313567">
      <w:pPr>
        <w:spacing w:after="0"/>
        <w:jc w:val="both"/>
        <w:rPr>
          <w:rFonts w:ascii="Montserrat" w:eastAsia="Montserrat" w:hAnsi="Montserrat" w:cs="Montserrat"/>
          <w:sz w:val="20"/>
          <w:szCs w:val="20"/>
        </w:rPr>
      </w:pPr>
    </w:p>
    <w:p w14:paraId="5367E082" w14:textId="77777777" w:rsidR="00313567" w:rsidRDefault="00313567">
      <w:pPr>
        <w:spacing w:after="0"/>
        <w:jc w:val="both"/>
        <w:rPr>
          <w:rFonts w:ascii="Montserrat" w:eastAsia="Montserrat" w:hAnsi="Montserrat" w:cs="Montserrat"/>
          <w:sz w:val="20"/>
          <w:szCs w:val="20"/>
        </w:rPr>
      </w:pPr>
    </w:p>
    <w:p w14:paraId="531CB2F7" w14:textId="77777777" w:rsidR="00313567" w:rsidRDefault="00313567">
      <w:pPr>
        <w:spacing w:after="0"/>
        <w:jc w:val="both"/>
        <w:rPr>
          <w:rFonts w:ascii="Montserrat" w:eastAsia="Montserrat" w:hAnsi="Montserrat" w:cs="Montserrat"/>
          <w:color w:val="2E75B5"/>
          <w:sz w:val="20"/>
          <w:szCs w:val="20"/>
        </w:rPr>
      </w:pPr>
    </w:p>
    <w:p w14:paraId="0F0AA279" w14:textId="77777777" w:rsidR="00313567" w:rsidRDefault="00313567">
      <w:pPr>
        <w:spacing w:after="0"/>
        <w:jc w:val="both"/>
        <w:rPr>
          <w:rFonts w:ascii="Montserrat" w:eastAsia="Montserrat" w:hAnsi="Montserrat" w:cs="Montserrat"/>
          <w:color w:val="2E75B5"/>
          <w:sz w:val="20"/>
          <w:szCs w:val="20"/>
        </w:rPr>
      </w:pPr>
    </w:p>
    <w:p w14:paraId="2607AF49" w14:textId="77777777" w:rsidR="00313567" w:rsidRDefault="00000000">
      <w:pPr>
        <w:spacing w:after="0"/>
        <w:jc w:val="both"/>
        <w:rPr>
          <w:rFonts w:ascii="Montserrat" w:eastAsia="Montserrat" w:hAnsi="Montserrat" w:cs="Montserrat"/>
          <w:color w:val="2E75B5"/>
          <w:sz w:val="20"/>
          <w:szCs w:val="20"/>
        </w:rPr>
      </w:pPr>
      <w:r>
        <w:rPr>
          <w:rFonts w:ascii="Montserrat" w:eastAsia="Montserrat" w:hAnsi="Montserrat" w:cs="Montserrat"/>
          <w:color w:val="2E75B5"/>
          <w:sz w:val="20"/>
          <w:szCs w:val="20"/>
        </w:rPr>
        <w:t>Me comprometo a que mi grupo de investigación conducirá este proyecto de acuerdo con los lineamientos éticos y humanitarios que rigen la experimentación con animales. Nos apegamos a los aspectos relativos al cuidado, manejo y uso de los animales de laboratorio que se describen en la NOM-062-ZOO-1999.</w:t>
      </w:r>
    </w:p>
    <w:p w14:paraId="0FDC4742" w14:textId="77777777" w:rsidR="00313567" w:rsidRDefault="00313567">
      <w:pPr>
        <w:spacing w:after="0"/>
        <w:jc w:val="both"/>
        <w:rPr>
          <w:rFonts w:ascii="Montserrat" w:eastAsia="Montserrat" w:hAnsi="Montserrat" w:cs="Montserrat"/>
          <w:b/>
          <w:bCs/>
          <w:color w:val="2E75B5"/>
          <w:sz w:val="20"/>
          <w:szCs w:val="20"/>
        </w:rPr>
      </w:pPr>
    </w:p>
    <w:p w14:paraId="10A66A40" w14:textId="77777777" w:rsidR="00313567" w:rsidRDefault="00313567">
      <w:pPr>
        <w:spacing w:after="0"/>
        <w:jc w:val="both"/>
        <w:rPr>
          <w:rFonts w:ascii="Montserrat" w:eastAsia="Montserrat" w:hAnsi="Montserrat" w:cs="Montserrat"/>
          <w:b/>
          <w:bCs/>
          <w:color w:val="2E75B5"/>
          <w:sz w:val="20"/>
          <w:szCs w:val="20"/>
        </w:rPr>
      </w:pPr>
    </w:p>
    <w:p w14:paraId="5B46C05C" w14:textId="77777777" w:rsidR="00313567" w:rsidRDefault="00313567">
      <w:pPr>
        <w:spacing w:after="0"/>
        <w:jc w:val="both"/>
        <w:rPr>
          <w:rFonts w:ascii="Montserrat" w:eastAsia="Montserrat" w:hAnsi="Montserrat" w:cs="Montserrat"/>
          <w:b/>
          <w:bCs/>
          <w:color w:val="2E75B5"/>
          <w:sz w:val="20"/>
          <w:szCs w:val="20"/>
        </w:rPr>
      </w:pPr>
    </w:p>
    <w:p w14:paraId="444E8295" w14:textId="77777777" w:rsidR="00313567" w:rsidRDefault="00313567">
      <w:pPr>
        <w:spacing w:after="0"/>
        <w:jc w:val="both"/>
        <w:rPr>
          <w:rFonts w:ascii="Montserrat" w:eastAsia="Montserrat" w:hAnsi="Montserrat" w:cs="Montserrat"/>
          <w:b/>
          <w:bCs/>
          <w:color w:val="2E75B5"/>
          <w:sz w:val="20"/>
          <w:szCs w:val="20"/>
        </w:rPr>
      </w:pPr>
    </w:p>
    <w:p w14:paraId="12F45CF5" w14:textId="77777777" w:rsidR="00313567" w:rsidRDefault="00313567">
      <w:pPr>
        <w:spacing w:after="0"/>
        <w:jc w:val="both"/>
        <w:rPr>
          <w:rFonts w:ascii="Montserrat" w:eastAsia="Montserrat" w:hAnsi="Montserrat" w:cs="Montserrat"/>
          <w:b/>
          <w:bCs/>
          <w:color w:val="2E75B5"/>
          <w:sz w:val="20"/>
          <w:szCs w:val="20"/>
        </w:rPr>
      </w:pPr>
    </w:p>
    <w:p w14:paraId="439ED9C7" w14:textId="77777777" w:rsidR="00313567" w:rsidRDefault="00313567">
      <w:pPr>
        <w:spacing w:after="0"/>
        <w:jc w:val="both"/>
        <w:rPr>
          <w:rFonts w:ascii="Montserrat" w:eastAsia="Montserrat" w:hAnsi="Montserrat" w:cs="Montserrat"/>
          <w:b/>
          <w:bCs/>
          <w:color w:val="2E75B5"/>
          <w:sz w:val="20"/>
          <w:szCs w:val="20"/>
        </w:rPr>
      </w:pPr>
    </w:p>
    <w:p w14:paraId="401578AA" w14:textId="77777777" w:rsidR="00313567" w:rsidRDefault="00313567">
      <w:pPr>
        <w:spacing w:after="0"/>
        <w:jc w:val="both"/>
        <w:rPr>
          <w:rFonts w:ascii="Montserrat" w:eastAsia="Montserrat" w:hAnsi="Montserrat" w:cs="Montserrat"/>
          <w:b/>
          <w:bCs/>
          <w:color w:val="2E75B5"/>
          <w:sz w:val="20"/>
          <w:szCs w:val="20"/>
        </w:rPr>
      </w:pPr>
    </w:p>
    <w:p w14:paraId="12C2F5A4" w14:textId="77777777" w:rsidR="00313567" w:rsidRDefault="00000000">
      <w:pPr>
        <w:spacing w:after="0"/>
        <w:jc w:val="center"/>
        <w:rPr>
          <w:rFonts w:ascii="Montserrat" w:eastAsia="Montserrat" w:hAnsi="Montserrat" w:cs="Montserrat"/>
          <w:b/>
          <w:bCs/>
          <w:color w:val="2E75B5"/>
          <w:sz w:val="20"/>
          <w:szCs w:val="20"/>
        </w:rPr>
      </w:pPr>
      <w:r>
        <w:rPr>
          <w:rFonts w:ascii="Montserrat" w:eastAsia="Montserrat" w:hAnsi="Montserrat" w:cs="Montserrat"/>
          <w:b/>
          <w:bCs/>
          <w:color w:val="2E75B5"/>
          <w:sz w:val="20"/>
          <w:szCs w:val="20"/>
        </w:rPr>
        <w:t>Nombre y firma del (a) investigador (a) responsable</w:t>
      </w:r>
    </w:p>
    <w:p w14:paraId="5C564CEC" w14:textId="77777777" w:rsidR="00313567" w:rsidRDefault="00000000">
      <w:pPr>
        <w:tabs>
          <w:tab w:val="left" w:pos="1545"/>
        </w:tabs>
        <w:spacing w:after="0"/>
        <w:jc w:val="center"/>
        <w:rPr>
          <w:rFonts w:ascii="Montserrat" w:eastAsia="Montserrat" w:hAnsi="Montserrat" w:cs="Montserrat"/>
          <w:b/>
          <w:bCs/>
          <w:color w:val="2E75B5"/>
          <w:sz w:val="20"/>
          <w:szCs w:val="20"/>
        </w:rPr>
      </w:pPr>
      <w:bookmarkStart w:id="5" w:name="_heading=h.30j0zll" w:colFirst="0" w:colLast="0"/>
      <w:bookmarkEnd w:id="5"/>
      <w:r>
        <w:rPr>
          <w:rFonts w:ascii="Montserrat" w:eastAsia="Montserrat" w:hAnsi="Montserrat" w:cs="Montserrat"/>
          <w:b/>
          <w:bCs/>
          <w:color w:val="2E75B5"/>
          <w:sz w:val="20"/>
          <w:szCs w:val="20"/>
        </w:rPr>
        <w:t>Área de Adscripción</w:t>
      </w:r>
    </w:p>
    <w:p w14:paraId="75D1EA59" w14:textId="77777777" w:rsidR="00313567" w:rsidRDefault="00313567">
      <w:pPr>
        <w:rPr>
          <w:sz w:val="20"/>
          <w:szCs w:val="20"/>
        </w:rPr>
      </w:pPr>
    </w:p>
    <w:p w14:paraId="111858C3" w14:textId="77777777" w:rsidR="00313567" w:rsidRDefault="00313567">
      <w:pPr>
        <w:rPr>
          <w:sz w:val="20"/>
          <w:szCs w:val="20"/>
        </w:rPr>
      </w:pPr>
    </w:p>
    <w:p w14:paraId="6E11F133" w14:textId="77777777" w:rsidR="00313567" w:rsidRDefault="00313567">
      <w:pPr>
        <w:rPr>
          <w:sz w:val="20"/>
          <w:szCs w:val="20"/>
        </w:rPr>
      </w:pPr>
    </w:p>
    <w:p w14:paraId="415F32DB" w14:textId="77777777" w:rsidR="00313567" w:rsidRDefault="00000000">
      <w:pPr>
        <w:tabs>
          <w:tab w:val="left" w:pos="3600"/>
        </w:tabs>
        <w:rPr>
          <w:sz w:val="20"/>
          <w:szCs w:val="20"/>
        </w:rPr>
      </w:pPr>
      <w:bookmarkStart w:id="6" w:name="_heading=h.dkqve23ori8e" w:colFirst="0" w:colLast="0"/>
      <w:bookmarkEnd w:id="6"/>
      <w:r>
        <w:rPr>
          <w:sz w:val="20"/>
          <w:szCs w:val="20"/>
        </w:rPr>
        <w:tab/>
      </w:r>
    </w:p>
    <w:sectPr w:rsidR="00313567">
      <w:headerReference w:type="default" r:id="rId9"/>
      <w:footerReference w:type="default" r:id="rId10"/>
      <w:pgSz w:w="12240" w:h="15840"/>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076366" w14:textId="77777777" w:rsidR="00841EAE" w:rsidRDefault="00841EAE">
      <w:pPr>
        <w:spacing w:after="0" w:line="240" w:lineRule="auto"/>
      </w:pPr>
      <w:r>
        <w:separator/>
      </w:r>
    </w:p>
  </w:endnote>
  <w:endnote w:type="continuationSeparator" w:id="0">
    <w:p w14:paraId="4AFAC4EF" w14:textId="77777777" w:rsidR="00841EAE" w:rsidRDefault="00841E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B405DED5-DBC7-43DB-8195-D1A2D3F676EB}"/>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1991A44D-0E06-4970-A9EF-F635851BF9A5}"/>
    <w:embedBold r:id="rId3" w:fontKey="{C8783E43-34FC-4852-A19C-EAF8059FF53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roman"/>
    <w:notTrueType/>
    <w:pitch w:val="default"/>
    <w:embedRegular r:id="rId4" w:fontKey="{2363F150-349F-45B0-BF21-889700DCF200}"/>
  </w:font>
  <w:font w:name="Georgia">
    <w:panose1 w:val="02040502050405020303"/>
    <w:charset w:val="00"/>
    <w:family w:val="roman"/>
    <w:pitch w:val="variable"/>
    <w:sig w:usb0="00000287" w:usb1="00000000" w:usb2="00000000" w:usb3="00000000" w:csb0="0000009F" w:csb1="00000000"/>
    <w:embedItalic r:id="rId5" w:fontKey="{BB7C689D-E1D0-4817-9215-80A12FA3D3CB}"/>
  </w:font>
  <w:font w:name="Montserrat">
    <w:panose1 w:val="00000500000000000000"/>
    <w:charset w:val="00"/>
    <w:family w:val="auto"/>
    <w:pitch w:val="variable"/>
    <w:sig w:usb0="2000020F" w:usb1="00000003" w:usb2="00000000" w:usb3="00000000" w:csb0="00000197" w:csb1="00000000"/>
    <w:embedRegular r:id="rId6" w:fontKey="{D6EF0E05-ADA3-4EE3-9323-86AE228100AE}"/>
    <w:embedBold r:id="rId7" w:fontKey="{F778F746-B2D6-4C64-94E6-0D21500E281C}"/>
  </w:font>
  <w:font w:name="Roboto">
    <w:charset w:val="00"/>
    <w:family w:val="auto"/>
    <w:pitch w:val="variable"/>
    <w:sig w:usb0="E0000AFF" w:usb1="5000217F" w:usb2="00000021" w:usb3="00000000" w:csb0="0000019F" w:csb1="00000000"/>
    <w:embedRegular r:id="rId8" w:fontKey="{2E640FC7-153D-4553-9ACC-3B1ABB1459A9}"/>
  </w:font>
  <w:font w:name="Calibri Light">
    <w:panose1 w:val="020F0302020204030204"/>
    <w:charset w:val="00"/>
    <w:family w:val="swiss"/>
    <w:pitch w:val="variable"/>
    <w:sig w:usb0="E4002EFF" w:usb1="C000247B" w:usb2="00000009" w:usb3="00000000" w:csb0="000001FF" w:csb1="00000000"/>
    <w:embedRegular r:id="rId9" w:fontKey="{24F1DB9D-9F87-4C3D-A62D-0A8AB4721F5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10F44" w14:textId="77777777" w:rsidR="00313567" w:rsidRDefault="00000000">
    <w:pPr>
      <w:pBdr>
        <w:top w:val="nil"/>
        <w:left w:val="nil"/>
        <w:bottom w:val="nil"/>
        <w:right w:val="nil"/>
        <w:between w:val="nil"/>
      </w:pBdr>
      <w:tabs>
        <w:tab w:val="center" w:pos="4419"/>
        <w:tab w:val="right" w:pos="8838"/>
      </w:tabs>
      <w:spacing w:after="0" w:line="240" w:lineRule="auto"/>
      <w:jc w:val="center"/>
      <w:rPr>
        <w:b/>
        <w:bCs/>
        <w:color w:val="1F4E79"/>
      </w:rPr>
    </w:pPr>
    <w:r>
      <w:rPr>
        <w:b/>
        <w:bCs/>
        <w:color w:val="1F4E79"/>
      </w:rPr>
      <w:fldChar w:fldCharType="begin"/>
    </w:r>
    <w:r>
      <w:rPr>
        <w:b/>
        <w:bCs/>
        <w:color w:val="1F4E79"/>
      </w:rPr>
      <w:instrText>PAGE</w:instrText>
    </w:r>
    <w:r>
      <w:rPr>
        <w:b/>
        <w:bCs/>
        <w:color w:val="1F4E79"/>
      </w:rPr>
      <w:fldChar w:fldCharType="separate"/>
    </w:r>
    <w:r w:rsidR="00896939">
      <w:rPr>
        <w:b/>
        <w:bCs/>
        <w:noProof/>
        <w:color w:val="1F4E79"/>
      </w:rPr>
      <w:t>1</w:t>
    </w:r>
    <w:r>
      <w:rPr>
        <w:b/>
        <w:bCs/>
        <w:color w:val="1F4E79"/>
      </w:rPr>
      <w:fldChar w:fldCharType="end"/>
    </w:r>
  </w:p>
  <w:p w14:paraId="2B238184" w14:textId="77777777" w:rsidR="00313567" w:rsidRDefault="00000000">
    <w:pPr>
      <w:pBdr>
        <w:top w:val="nil"/>
        <w:left w:val="nil"/>
        <w:bottom w:val="nil"/>
        <w:right w:val="nil"/>
        <w:between w:val="nil"/>
      </w:pBdr>
      <w:tabs>
        <w:tab w:val="center" w:pos="4419"/>
        <w:tab w:val="right" w:pos="8838"/>
      </w:tabs>
      <w:spacing w:after="0" w:line="240" w:lineRule="auto"/>
      <w:jc w:val="right"/>
      <w:rPr>
        <w:color w:val="000000"/>
      </w:rPr>
    </w:pPr>
    <w:r>
      <w:rPr>
        <w:color w:val="000000"/>
      </w:rPr>
      <w:t>CICUAL REV. 3 AÑO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E51018" w14:textId="77777777" w:rsidR="00841EAE" w:rsidRDefault="00841EAE">
      <w:pPr>
        <w:spacing w:after="0" w:line="240" w:lineRule="auto"/>
      </w:pPr>
      <w:r>
        <w:separator/>
      </w:r>
    </w:p>
  </w:footnote>
  <w:footnote w:type="continuationSeparator" w:id="0">
    <w:p w14:paraId="74BC8D97" w14:textId="77777777" w:rsidR="00841EAE" w:rsidRDefault="00841E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435BF" w14:textId="77777777" w:rsidR="00313567" w:rsidRDefault="00000000">
    <w:pPr>
      <w:pBdr>
        <w:top w:val="nil"/>
        <w:left w:val="nil"/>
        <w:bottom w:val="nil"/>
        <w:right w:val="nil"/>
        <w:between w:val="nil"/>
      </w:pBdr>
      <w:tabs>
        <w:tab w:val="center" w:pos="4419"/>
        <w:tab w:val="right" w:pos="8838"/>
      </w:tabs>
      <w:spacing w:after="0" w:line="240" w:lineRule="auto"/>
      <w:jc w:val="center"/>
      <w:rPr>
        <w:b/>
        <w:bCs/>
        <w:color w:val="2E75B5"/>
        <w:sz w:val="26"/>
        <w:szCs w:val="26"/>
      </w:rPr>
    </w:pPr>
    <w:r>
      <w:rPr>
        <w:b/>
        <w:bCs/>
        <w:color w:val="2E75B5"/>
        <w:sz w:val="26"/>
        <w:szCs w:val="26"/>
      </w:rPr>
      <w:t xml:space="preserve">INSTITUTO NACIONAL DE CIENCIA MÉDICAS Y NUTRICIÓN SALVADOR ZUBIRÁN </w:t>
    </w:r>
    <w:r>
      <w:rPr>
        <w:noProof/>
      </w:rPr>
      <w:drawing>
        <wp:anchor distT="0" distB="0" distL="114300" distR="114300" simplePos="0" relativeHeight="251658240" behindDoc="0" locked="0" layoutInCell="1" hidden="0" allowOverlap="1" wp14:anchorId="1450E211" wp14:editId="7DFD50BB">
          <wp:simplePos x="0" y="0"/>
          <wp:positionH relativeFrom="column">
            <wp:posOffset>-476249</wp:posOffset>
          </wp:positionH>
          <wp:positionV relativeFrom="paragraph">
            <wp:posOffset>-304799</wp:posOffset>
          </wp:positionV>
          <wp:extent cx="720937" cy="1037395"/>
          <wp:effectExtent l="0" t="0" r="0" b="0"/>
          <wp:wrapSquare wrapText="bothSides" distT="0" distB="0" distL="114300" distR="114300"/>
          <wp:docPr id="11" name="image1.png" descr="incmnsz | Sociedad Hispanoamericana de Hernia"/>
          <wp:cNvGraphicFramePr/>
          <a:graphic xmlns:a="http://schemas.openxmlformats.org/drawingml/2006/main">
            <a:graphicData uri="http://schemas.openxmlformats.org/drawingml/2006/picture">
              <pic:pic xmlns:pic="http://schemas.openxmlformats.org/drawingml/2006/picture">
                <pic:nvPicPr>
                  <pic:cNvPr id="0" name="image1.png" descr="incmnsz | Sociedad Hispanoamericana de Hernia"/>
                  <pic:cNvPicPr preferRelativeResize="0"/>
                </pic:nvPicPr>
                <pic:blipFill>
                  <a:blip r:embed="rId1"/>
                  <a:srcRect/>
                  <a:stretch>
                    <a:fillRect/>
                  </a:stretch>
                </pic:blipFill>
                <pic:spPr>
                  <a:xfrm>
                    <a:off x="0" y="0"/>
                    <a:ext cx="720937" cy="1037395"/>
                  </a:xfrm>
                  <a:prstGeom prst="rect">
                    <a:avLst/>
                  </a:prstGeom>
                  <a:ln/>
                </pic:spPr>
              </pic:pic>
            </a:graphicData>
          </a:graphic>
        </wp:anchor>
      </w:drawing>
    </w:r>
  </w:p>
  <w:p w14:paraId="54BEAF5C" w14:textId="77777777" w:rsidR="00313567" w:rsidRDefault="00000000">
    <w:pPr>
      <w:pBdr>
        <w:top w:val="nil"/>
        <w:left w:val="nil"/>
        <w:bottom w:val="nil"/>
        <w:right w:val="nil"/>
        <w:between w:val="nil"/>
      </w:pBdr>
      <w:tabs>
        <w:tab w:val="center" w:pos="4419"/>
        <w:tab w:val="right" w:pos="8838"/>
      </w:tabs>
      <w:spacing w:after="0" w:line="240" w:lineRule="auto"/>
      <w:jc w:val="center"/>
      <w:rPr>
        <w:b/>
        <w:bCs/>
        <w:color w:val="2E75B5"/>
        <w:sz w:val="26"/>
        <w:szCs w:val="26"/>
      </w:rPr>
    </w:pPr>
    <w:r>
      <w:rPr>
        <w:b/>
        <w:bCs/>
        <w:color w:val="2E75B5"/>
        <w:sz w:val="26"/>
        <w:szCs w:val="26"/>
      </w:rPr>
      <w:t xml:space="preserve">COMITÉ INTERNO DE CUIDADO Y USO DE ANIMALES DE LABORATORIO </w:t>
    </w:r>
  </w:p>
  <w:p w14:paraId="325A477F" w14:textId="77777777" w:rsidR="00313567" w:rsidRDefault="00000000">
    <w:pPr>
      <w:pBdr>
        <w:top w:val="nil"/>
        <w:left w:val="nil"/>
        <w:bottom w:val="nil"/>
        <w:right w:val="nil"/>
        <w:between w:val="nil"/>
      </w:pBdr>
      <w:tabs>
        <w:tab w:val="center" w:pos="4419"/>
        <w:tab w:val="right" w:pos="8838"/>
      </w:tabs>
      <w:spacing w:after="0" w:line="240" w:lineRule="auto"/>
      <w:jc w:val="center"/>
      <w:rPr>
        <w:b/>
        <w:bCs/>
        <w:color w:val="2E75B5"/>
        <w:sz w:val="26"/>
        <w:szCs w:val="26"/>
      </w:rPr>
    </w:pPr>
    <w:r>
      <w:rPr>
        <w:noProof/>
      </w:rPr>
      <mc:AlternateContent>
        <mc:Choice Requires="wps">
          <w:drawing>
            <wp:anchor distT="0" distB="0" distL="114300" distR="114300" simplePos="0" relativeHeight="251659264" behindDoc="0" locked="0" layoutInCell="1" hidden="0" allowOverlap="1" wp14:anchorId="7A0F1CBA" wp14:editId="30CE0315">
              <wp:simplePos x="0" y="0"/>
              <wp:positionH relativeFrom="column">
                <wp:posOffset>100014</wp:posOffset>
              </wp:positionH>
              <wp:positionV relativeFrom="paragraph">
                <wp:posOffset>50800</wp:posOffset>
              </wp:positionV>
              <wp:extent cx="0" cy="28575"/>
              <wp:effectExtent l="0" t="0" r="0" b="0"/>
              <wp:wrapNone/>
              <wp:docPr id="10" name="Conector recto de flecha 10"/>
              <wp:cNvGraphicFramePr/>
              <a:graphic xmlns:a="http://schemas.openxmlformats.org/drawingml/2006/main">
                <a:graphicData uri="http://schemas.microsoft.com/office/word/2010/wordprocessingShape">
                  <wps:wsp>
                    <wps:cNvCnPr/>
                    <wps:spPr>
                      <a:xfrm>
                        <a:off x="2455163" y="3780000"/>
                        <a:ext cx="5781675" cy="0"/>
                      </a:xfrm>
                      <a:prstGeom prst="straightConnector1">
                        <a:avLst/>
                      </a:prstGeom>
                      <a:noFill/>
                      <a:ln w="28575" cap="flat" cmpd="sng">
                        <a:solidFill>
                          <a:schemeClr val="accent1"/>
                        </a:solidFill>
                        <a:prstDash val="solid"/>
                        <a:miter lim="800000"/>
                        <a:headEnd type="none" w="sm" len="sm"/>
                        <a:tailEnd type="none" w="sm" len="sm"/>
                      </a:ln>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100014</wp:posOffset>
              </wp:positionH>
              <wp:positionV relativeFrom="paragraph">
                <wp:posOffset>50800</wp:posOffset>
              </wp:positionV>
              <wp:extent cx="0" cy="28575"/>
              <wp:effectExtent b="0" l="0" r="0" t="0"/>
              <wp:wrapNone/>
              <wp:docPr id="10"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0" cy="28575"/>
                      </a:xfrm>
                      <a:prstGeom prst="rect"/>
                      <a:ln/>
                    </pic:spPr>
                  </pic:pic>
                </a:graphicData>
              </a:graphic>
            </wp:anchor>
          </w:drawing>
        </mc:Fallback>
      </mc:AlternateContent>
    </w:r>
  </w:p>
  <w:p w14:paraId="4C759C44" w14:textId="77777777" w:rsidR="00313567" w:rsidRDefault="00000000">
    <w:pPr>
      <w:pBdr>
        <w:top w:val="nil"/>
        <w:left w:val="nil"/>
        <w:bottom w:val="nil"/>
        <w:right w:val="nil"/>
        <w:between w:val="nil"/>
      </w:pBdr>
      <w:tabs>
        <w:tab w:val="center" w:pos="4419"/>
        <w:tab w:val="right" w:pos="8838"/>
      </w:tabs>
      <w:spacing w:after="0" w:line="240" w:lineRule="auto"/>
      <w:jc w:val="center"/>
      <w:rPr>
        <w:b/>
        <w:bCs/>
        <w:color w:val="2E75B5"/>
        <w:sz w:val="24"/>
        <w:szCs w:val="24"/>
      </w:rPr>
    </w:pPr>
    <w:r>
      <w:rPr>
        <w:b/>
        <w:bCs/>
        <w:color w:val="2E75B5"/>
        <w:sz w:val="24"/>
        <w:szCs w:val="24"/>
      </w:rPr>
      <w:t xml:space="preserve">FORMATO DE APOYO PARA LA EVALUACIÓN DE PROTOCOLOS </w:t>
    </w:r>
  </w:p>
  <w:p w14:paraId="56F8C155" w14:textId="77777777" w:rsidR="00313567" w:rsidRDefault="00313567">
    <w:pPr>
      <w:pBdr>
        <w:top w:val="nil"/>
        <w:left w:val="nil"/>
        <w:bottom w:val="nil"/>
        <w:right w:val="nil"/>
        <w:between w:val="nil"/>
      </w:pBdr>
      <w:tabs>
        <w:tab w:val="center" w:pos="4419"/>
        <w:tab w:val="right" w:pos="8838"/>
      </w:tabs>
      <w:spacing w:after="0" w:line="240" w:lineRule="auto"/>
      <w:jc w:val="center"/>
      <w:rPr>
        <w:b/>
        <w:bCs/>
        <w:color w:val="2E75B5"/>
        <w:sz w:val="26"/>
        <w:szCs w:val="2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1456B"/>
    <w:multiLevelType w:val="multilevel"/>
    <w:tmpl w:val="0A304D9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8490716"/>
    <w:multiLevelType w:val="multilevel"/>
    <w:tmpl w:val="0A78F46E"/>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2AF6790"/>
    <w:multiLevelType w:val="multilevel"/>
    <w:tmpl w:val="909884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F1037A8"/>
    <w:multiLevelType w:val="multilevel"/>
    <w:tmpl w:val="BFAE2138"/>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713728F"/>
    <w:multiLevelType w:val="multilevel"/>
    <w:tmpl w:val="5A0AAB1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5E5A6304"/>
    <w:multiLevelType w:val="multilevel"/>
    <w:tmpl w:val="C31469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FCE34D1"/>
    <w:multiLevelType w:val="multilevel"/>
    <w:tmpl w:val="F7BA3122"/>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631E2FE3"/>
    <w:multiLevelType w:val="multilevel"/>
    <w:tmpl w:val="873EFBA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140340815">
    <w:abstractNumId w:val="0"/>
  </w:num>
  <w:num w:numId="2" w16cid:durableId="835144729">
    <w:abstractNumId w:val="2"/>
  </w:num>
  <w:num w:numId="3" w16cid:durableId="1104576267">
    <w:abstractNumId w:val="3"/>
  </w:num>
  <w:num w:numId="4" w16cid:durableId="50160260">
    <w:abstractNumId w:val="7"/>
  </w:num>
  <w:num w:numId="5" w16cid:durableId="341978495">
    <w:abstractNumId w:val="1"/>
  </w:num>
  <w:num w:numId="6" w16cid:durableId="174077003">
    <w:abstractNumId w:val="5"/>
  </w:num>
  <w:num w:numId="7" w16cid:durableId="1685741766">
    <w:abstractNumId w:val="4"/>
  </w:num>
  <w:num w:numId="8" w16cid:durableId="122332735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3567"/>
    <w:rsid w:val="00313567"/>
    <w:rsid w:val="00841EAE"/>
    <w:rsid w:val="00896939"/>
    <w:rsid w:val="00A1177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34ED2"/>
  <w15:docId w15:val="{C9A59F7D-A991-489F-B54D-A0035676F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spacing w:line="240" w:lineRule="auto"/>
      <w:outlineLvl w:val="2"/>
    </w:pPr>
    <w:rPr>
      <w:rFonts w:ascii="Times New Roman" w:eastAsia="Times New Roman" w:hAnsi="Times New Roman" w:cs="Times New Roman"/>
      <w:b/>
      <w:bCs/>
      <w:sz w:val="27"/>
      <w:szCs w:val="27"/>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B71CD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71CD2"/>
  </w:style>
  <w:style w:type="paragraph" w:styleId="Piedepgina">
    <w:name w:val="footer"/>
    <w:basedOn w:val="Normal"/>
    <w:link w:val="PiedepginaCar"/>
    <w:uiPriority w:val="99"/>
    <w:unhideWhenUsed/>
    <w:rsid w:val="00B71CD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71CD2"/>
  </w:style>
  <w:style w:type="paragraph" w:styleId="Prrafodelista">
    <w:name w:val="List Paragraph"/>
    <w:basedOn w:val="Normal"/>
    <w:uiPriority w:val="34"/>
    <w:qFormat/>
    <w:rsid w:val="00B71CD2"/>
    <w:pPr>
      <w:ind w:left="720"/>
      <w:contextualSpacing/>
    </w:pPr>
  </w:style>
  <w:style w:type="table" w:styleId="Tablaconcuadrcula">
    <w:name w:val="Table Grid"/>
    <w:basedOn w:val="Tablanormal"/>
    <w:uiPriority w:val="39"/>
    <w:rsid w:val="000E2A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
    <w:name w:val="texto"/>
    <w:basedOn w:val="Normal"/>
    <w:rsid w:val="00B32FBB"/>
    <w:pPr>
      <w:spacing w:after="101" w:line="216" w:lineRule="atLeast"/>
      <w:ind w:firstLine="288"/>
      <w:jc w:val="both"/>
    </w:pPr>
    <w:rPr>
      <w:rFonts w:ascii="Arial" w:eastAsia="Times New Roman" w:hAnsi="Arial" w:cs="Arial"/>
      <w:sz w:val="18"/>
      <w:szCs w:val="20"/>
      <w:lang w:val="es-ES_tradnl" w:eastAsia="es-ES"/>
    </w:rPr>
  </w:style>
  <w:style w:type="character" w:styleId="Hipervnculo">
    <w:name w:val="Hyperlink"/>
    <w:basedOn w:val="Fuentedeprrafopredeter"/>
    <w:uiPriority w:val="99"/>
    <w:unhideWhenUsed/>
    <w:rsid w:val="00282A1A"/>
    <w:rPr>
      <w:color w:val="0563C1" w:themeColor="hyperlink"/>
      <w:u w:val="single"/>
    </w:rPr>
  </w:style>
  <w:style w:type="character" w:styleId="Hipervnculovisitado">
    <w:name w:val="FollowedHyperlink"/>
    <w:basedOn w:val="Fuentedeprrafopredeter"/>
    <w:uiPriority w:val="99"/>
    <w:semiHidden/>
    <w:unhideWhenUsed/>
    <w:rsid w:val="009F64D5"/>
    <w:rPr>
      <w:color w:val="954F72" w:themeColor="followedHyperlink"/>
      <w:u w:val="single"/>
    </w:rPr>
  </w:style>
  <w:style w:type="character" w:styleId="Refdecomentario">
    <w:name w:val="annotation reference"/>
    <w:basedOn w:val="Fuentedeprrafopredeter"/>
    <w:uiPriority w:val="99"/>
    <w:semiHidden/>
    <w:unhideWhenUsed/>
    <w:rsid w:val="00E84965"/>
    <w:rPr>
      <w:sz w:val="16"/>
      <w:szCs w:val="16"/>
    </w:rPr>
  </w:style>
  <w:style w:type="paragraph" w:styleId="Textocomentario">
    <w:name w:val="annotation text"/>
    <w:basedOn w:val="Normal"/>
    <w:link w:val="TextocomentarioCar"/>
    <w:uiPriority w:val="99"/>
    <w:semiHidden/>
    <w:unhideWhenUsed/>
    <w:rsid w:val="00E8496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84965"/>
    <w:rPr>
      <w:sz w:val="20"/>
      <w:szCs w:val="20"/>
    </w:rPr>
  </w:style>
  <w:style w:type="paragraph" w:styleId="Asuntodelcomentario">
    <w:name w:val="annotation subject"/>
    <w:basedOn w:val="Textocomentario"/>
    <w:next w:val="Textocomentario"/>
    <w:link w:val="AsuntodelcomentarioCar"/>
    <w:uiPriority w:val="99"/>
    <w:semiHidden/>
    <w:unhideWhenUsed/>
    <w:rsid w:val="00E84965"/>
    <w:rPr>
      <w:b/>
      <w:bCs/>
    </w:rPr>
  </w:style>
  <w:style w:type="character" w:customStyle="1" w:styleId="AsuntodelcomentarioCar">
    <w:name w:val="Asunto del comentario Car"/>
    <w:basedOn w:val="TextocomentarioCar"/>
    <w:link w:val="Asuntodelcomentario"/>
    <w:uiPriority w:val="99"/>
    <w:semiHidden/>
    <w:rsid w:val="00E84965"/>
    <w:rPr>
      <w:b/>
      <w:bCs/>
      <w:sz w:val="20"/>
      <w:szCs w:val="20"/>
    </w:rPr>
  </w:style>
  <w:style w:type="character" w:customStyle="1" w:styleId="Ttulo3Car">
    <w:name w:val="Título 3 Car"/>
    <w:basedOn w:val="Fuentedeprrafopredeter"/>
    <w:uiPriority w:val="9"/>
    <w:rsid w:val="00701392"/>
    <w:rPr>
      <w:rFonts w:ascii="Times New Roman" w:eastAsia="Times New Roman" w:hAnsi="Times New Roman" w:cs="Times New Roman"/>
      <w:b/>
      <w:bCs/>
      <w:sz w:val="27"/>
      <w:szCs w:val="27"/>
      <w:lang w:eastAsia="es-MX"/>
    </w:rPr>
  </w:style>
  <w:style w:type="character" w:customStyle="1" w:styleId="colorrojo">
    <w:name w:val="colorrojo"/>
    <w:basedOn w:val="Fuentedeprrafopredeter"/>
    <w:rsid w:val="00701392"/>
  </w:style>
  <w:style w:type="paragraph" w:styleId="Textodeglobo">
    <w:name w:val="Balloon Text"/>
    <w:basedOn w:val="Normal"/>
    <w:link w:val="TextodegloboCar"/>
    <w:uiPriority w:val="99"/>
    <w:semiHidden/>
    <w:unhideWhenUsed/>
    <w:rsid w:val="00CC6B7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C6B7C"/>
    <w:rPr>
      <w:rFonts w:ascii="Segoe UI" w:hAnsi="Segoe UI" w:cs="Segoe UI"/>
      <w:sz w:val="18"/>
      <w:szCs w:val="18"/>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table" w:customStyle="1" w:styleId="a1">
    <w:basedOn w:val="TableNormal0"/>
    <w:pPr>
      <w:spacing w:after="0" w:line="240" w:lineRule="auto"/>
    </w:pPr>
    <w:tblPr>
      <w:tblStyleRowBandSize w:val="1"/>
      <w:tblStyleColBandSize w:val="1"/>
      <w:tblCellMar>
        <w:left w:w="108" w:type="dxa"/>
        <w:right w:w="108" w:type="dxa"/>
      </w:tblCellMar>
    </w:tblPr>
  </w:style>
  <w:style w:type="paragraph" w:styleId="NormalWeb">
    <w:name w:val="Normal (Web)"/>
    <w:basedOn w:val="Normal"/>
    <w:uiPriority w:val="99"/>
    <w:semiHidden/>
    <w:unhideWhenUsed/>
    <w:rsid w:val="005D75A7"/>
    <w:pPr>
      <w:spacing w:before="100" w:beforeAutospacing="1" w:after="100" w:afterAutospacing="1" w:line="240" w:lineRule="auto"/>
    </w:pPr>
    <w:rPr>
      <w:rFonts w:ascii="Times New Roman" w:eastAsia="Times New Roman" w:hAnsi="Times New Roman" w:cs="Times New Roman"/>
      <w:sz w:val="24"/>
      <w:szCs w:val="24"/>
    </w:rPr>
  </w:style>
  <w:style w:type="character" w:styleId="Textoennegrita">
    <w:name w:val="Strong"/>
    <w:basedOn w:val="Fuentedeprrafopredeter"/>
    <w:uiPriority w:val="22"/>
    <w:qFormat/>
    <w:rsid w:val="005D75A7"/>
    <w:rPr>
      <w:b/>
      <w:bCs/>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eda.nc3rs.org.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yhqa3Hdb6+GBKWg9h4HNACvOfA==">CgMxLjAaHwoBMBIaChgICVIUChJ0YWJsZS53YjA4Zmw5ejV2MWQaHwoBMRIaChgICVIUChJ0YWJsZS54aG1rNDN5YjY1c2YyDmgudWI1ZmUxczY1bHMzMg1oLmc4dm1oOXl0c3Z6Mg5oLnQ0dG4xaTMxeGo5ODIOaC5kNjg1bnlkenk5OXUyCGguZ2pkZ3hzMgloLjMwajB6bGwyDmguZGtxdmUyM29yaThlOAByITFBUUpXTXpSLTVUNnA4Ry1mb1ZSajNjak1FWjZPNXU4S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2237</Words>
  <Characters>12308</Characters>
  <Application>Microsoft Office Word</Application>
  <DocSecurity>0</DocSecurity>
  <Lines>102</Lines>
  <Paragraphs>29</Paragraphs>
  <ScaleCrop>false</ScaleCrop>
  <Company/>
  <LinksUpToDate>false</LinksUpToDate>
  <CharactersWithSpaces>14516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José Carlos Crispin Acuña</dc:creator>
  <cp:lastModifiedBy>Asistente Investigación Experimental y Bioterio</cp:lastModifiedBy>
  <cp:revision>2</cp:revision>
  <dcterms:created xsi:type="dcterms:W3CDTF">2026-04-07T14:09:00Z</dcterms:created>
  <dcterms:modified xsi:type="dcterms:W3CDTF">2026-04-07T14:09:00Z</dcterms:modified>
</cp:coreProperties>
</file>