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B623503" w14:textId="721D94BD" w:rsidR="00CA18D6" w:rsidRPr="00126EF6" w:rsidRDefault="00CA18D6" w:rsidP="00CA18D6">
      <w:pPr>
        <w:spacing w:after="0" w:line="240" w:lineRule="auto"/>
        <w:rPr>
          <w:rFonts w:asciiTheme="minorHAnsi" w:hAnsiTheme="minorHAnsi" w:cstheme="minorHAnsi"/>
          <w:b/>
          <w:color w:val="00000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106"/>
        <w:gridCol w:w="4438"/>
      </w:tblGrid>
      <w:tr w:rsidR="00DA56CC" w:rsidRPr="00126EF6" w14:paraId="7E9A88A5" w14:textId="25F60C26" w:rsidTr="00DA56CC">
        <w:tc>
          <w:tcPr>
            <w:tcW w:w="4106" w:type="dxa"/>
            <w:shd w:val="clear" w:color="auto" w:fill="DEEAF6" w:themeFill="accent1" w:themeFillTint="33"/>
          </w:tcPr>
          <w:p w14:paraId="0F7B0C7B" w14:textId="73897F65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color w:val="000000"/>
              </w:rPr>
              <w:t>Fecha:</w:t>
            </w:r>
          </w:p>
        </w:tc>
        <w:tc>
          <w:tcPr>
            <w:tcW w:w="4438" w:type="dxa"/>
          </w:tcPr>
          <w:p w14:paraId="6B3CDF06" w14:textId="77777777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DA56CC" w:rsidRPr="00126EF6" w14:paraId="085EC8E9" w14:textId="1944E57D" w:rsidTr="00DA56CC">
        <w:tc>
          <w:tcPr>
            <w:tcW w:w="4106" w:type="dxa"/>
            <w:shd w:val="clear" w:color="auto" w:fill="DEEAF6" w:themeFill="accent1" w:themeFillTint="33"/>
          </w:tcPr>
          <w:p w14:paraId="09792A77" w14:textId="7CE949B6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color w:val="000000"/>
              </w:rPr>
              <w:t>No. Registro del Protocolo:</w:t>
            </w:r>
          </w:p>
        </w:tc>
        <w:tc>
          <w:tcPr>
            <w:tcW w:w="4438" w:type="dxa"/>
          </w:tcPr>
          <w:p w14:paraId="0324AD14" w14:textId="77777777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DA56CC" w:rsidRPr="00126EF6" w14:paraId="535A689C" w14:textId="31108260" w:rsidTr="00DA56CC">
        <w:tc>
          <w:tcPr>
            <w:tcW w:w="4106" w:type="dxa"/>
            <w:shd w:val="clear" w:color="auto" w:fill="DEEAF6" w:themeFill="accent1" w:themeFillTint="33"/>
          </w:tcPr>
          <w:p w14:paraId="374E5688" w14:textId="1CBDCD6C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color w:val="000000"/>
              </w:rPr>
              <w:t>Título del Protocolo:</w:t>
            </w:r>
          </w:p>
        </w:tc>
        <w:tc>
          <w:tcPr>
            <w:tcW w:w="4438" w:type="dxa"/>
          </w:tcPr>
          <w:p w14:paraId="616679DD" w14:textId="77777777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DA56CC" w:rsidRPr="00126EF6" w14:paraId="23526E9D" w14:textId="335DEDBA" w:rsidTr="00DA56CC">
        <w:tc>
          <w:tcPr>
            <w:tcW w:w="4106" w:type="dxa"/>
            <w:shd w:val="clear" w:color="auto" w:fill="DEEAF6" w:themeFill="accent1" w:themeFillTint="33"/>
          </w:tcPr>
          <w:p w14:paraId="4E6C1445" w14:textId="387E56EA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color w:val="000000"/>
              </w:rPr>
              <w:t xml:space="preserve">Investigador Principal en el INCMNSZ: </w:t>
            </w:r>
          </w:p>
        </w:tc>
        <w:tc>
          <w:tcPr>
            <w:tcW w:w="4438" w:type="dxa"/>
          </w:tcPr>
          <w:p w14:paraId="3575B543" w14:textId="77777777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DA56CC" w:rsidRPr="00126EF6" w14:paraId="03DEE038" w14:textId="7FB7AA1F" w:rsidTr="00DA56CC">
        <w:tc>
          <w:tcPr>
            <w:tcW w:w="4106" w:type="dxa"/>
            <w:shd w:val="clear" w:color="auto" w:fill="DEEAF6" w:themeFill="accent1" w:themeFillTint="33"/>
          </w:tcPr>
          <w:p w14:paraId="2C6A44D1" w14:textId="61D92F10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color w:val="000000"/>
              </w:rPr>
              <w:t>Departamento:</w:t>
            </w:r>
          </w:p>
        </w:tc>
        <w:tc>
          <w:tcPr>
            <w:tcW w:w="4438" w:type="dxa"/>
          </w:tcPr>
          <w:p w14:paraId="44065ED9" w14:textId="77777777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DA56CC" w:rsidRPr="00126EF6" w14:paraId="47E86D1C" w14:textId="437180C6" w:rsidTr="00DA56CC">
        <w:tc>
          <w:tcPr>
            <w:tcW w:w="4106" w:type="dxa"/>
            <w:shd w:val="clear" w:color="auto" w:fill="DEEAF6" w:themeFill="accent1" w:themeFillTint="33"/>
          </w:tcPr>
          <w:p w14:paraId="184C731A" w14:textId="63EF73C5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color w:val="000000"/>
              </w:rPr>
              <w:t xml:space="preserve">Correo institucional: </w:t>
            </w:r>
          </w:p>
        </w:tc>
        <w:tc>
          <w:tcPr>
            <w:tcW w:w="4438" w:type="dxa"/>
          </w:tcPr>
          <w:p w14:paraId="746612E1" w14:textId="77777777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1CBF1965" w14:textId="77777777" w:rsidR="00DA56CC" w:rsidRPr="00126EF6" w:rsidRDefault="00DA56CC" w:rsidP="00DA56CC">
      <w:pPr>
        <w:spacing w:after="0" w:line="240" w:lineRule="auto"/>
        <w:rPr>
          <w:rFonts w:asciiTheme="minorHAnsi" w:hAnsiTheme="minorHAnsi" w:cstheme="minorHAnsi"/>
          <w:b/>
          <w:color w:val="000000"/>
        </w:rPr>
      </w:pPr>
    </w:p>
    <w:p w14:paraId="33DB090F" w14:textId="1E619432" w:rsidR="000317E2" w:rsidRPr="00126EF6" w:rsidRDefault="000317E2" w:rsidP="000317E2">
      <w:pPr>
        <w:spacing w:after="0" w:line="240" w:lineRule="auto"/>
        <w:jc w:val="both"/>
        <w:rPr>
          <w:rFonts w:asciiTheme="minorHAnsi" w:hAnsiTheme="minorHAnsi" w:cstheme="minorHAnsi"/>
          <w:bCs/>
          <w:color w:val="000000"/>
        </w:rPr>
      </w:pPr>
      <w:r w:rsidRPr="00126EF6">
        <w:rPr>
          <w:rFonts w:asciiTheme="minorHAnsi" w:hAnsiTheme="minorHAnsi" w:cstheme="minorHAnsi"/>
          <w:bCs/>
          <w:color w:val="000000"/>
        </w:rPr>
        <w:t xml:space="preserve">Por favor lea con atención el siguiente documento. Para que su protocolo sea evaluado, el documento debe ser adecuadamente llenado y cargado en las plataformas diseñadas para tal fin. </w:t>
      </w:r>
    </w:p>
    <w:p w14:paraId="4F0AA004" w14:textId="77777777" w:rsidR="000317E2" w:rsidRPr="00126EF6" w:rsidRDefault="000317E2" w:rsidP="00DA56CC">
      <w:pPr>
        <w:spacing w:after="0" w:line="240" w:lineRule="auto"/>
        <w:rPr>
          <w:rFonts w:asciiTheme="minorHAnsi" w:hAnsiTheme="minorHAnsi" w:cstheme="minorHAnsi"/>
          <w:b/>
          <w:color w:val="000000"/>
        </w:rPr>
      </w:pPr>
    </w:p>
    <w:p w14:paraId="3127DD4E" w14:textId="05A16C29" w:rsidR="00F50A68" w:rsidRPr="00126EF6" w:rsidRDefault="00CA18D6" w:rsidP="00DA56CC">
      <w:pPr>
        <w:spacing w:after="0" w:line="240" w:lineRule="auto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/>
          <w:color w:val="000000"/>
        </w:rPr>
        <w:t>E</w:t>
      </w:r>
      <w:r w:rsidR="003A738C" w:rsidRPr="00126EF6">
        <w:rPr>
          <w:rFonts w:asciiTheme="minorHAnsi" w:hAnsiTheme="minorHAnsi" w:cstheme="minorHAnsi"/>
          <w:b/>
          <w:color w:val="000000"/>
        </w:rPr>
        <w:t>VALUACIÓN INICIAL</w:t>
      </w:r>
      <w:r w:rsidRPr="00126EF6">
        <w:rPr>
          <w:rFonts w:asciiTheme="minorHAnsi" w:hAnsiTheme="minorHAnsi" w:cstheme="minorHAnsi"/>
          <w:b/>
          <w:color w:val="000000"/>
        </w:rPr>
        <w:t xml:space="preserve"> OBLIGATORIA</w:t>
      </w:r>
    </w:p>
    <w:tbl>
      <w:tblPr>
        <w:tblStyle w:val="a1"/>
        <w:tblW w:w="864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7542"/>
        <w:gridCol w:w="492"/>
        <w:gridCol w:w="608"/>
      </w:tblGrid>
      <w:tr w:rsidR="005B46CF" w:rsidRPr="00126EF6" w14:paraId="5B8A50E1" w14:textId="77777777" w:rsidTr="00CA18D6">
        <w:trPr>
          <w:trHeight w:val="353"/>
        </w:trPr>
        <w:tc>
          <w:tcPr>
            <w:tcW w:w="7542" w:type="dxa"/>
            <w:shd w:val="clear" w:color="auto" w:fill="DEEAF6" w:themeFill="accent1" w:themeFillTint="33"/>
          </w:tcPr>
          <w:p w14:paraId="73CF152B" w14:textId="298D6249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bCs/>
                <w:color w:val="000000"/>
              </w:rPr>
              <w:t>Favor de contestar las siguientes preguntas marcando las casillas correspondientes</w:t>
            </w:r>
            <w:r w:rsidR="00CA18D6" w:rsidRPr="00126EF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 a SI o NO. Es indispensable contestar to</w:t>
            </w:r>
            <w:r w:rsidR="00DA56CC" w:rsidRPr="00126EF6">
              <w:rPr>
                <w:rFonts w:asciiTheme="minorHAnsi" w:hAnsiTheme="minorHAnsi" w:cstheme="minorHAnsi"/>
                <w:b/>
                <w:bCs/>
                <w:color w:val="000000"/>
              </w:rPr>
              <w:t>d</w:t>
            </w:r>
            <w:r w:rsidR="00CA18D6" w:rsidRPr="00126EF6">
              <w:rPr>
                <w:rFonts w:asciiTheme="minorHAnsi" w:hAnsiTheme="minorHAnsi" w:cstheme="minorHAnsi"/>
                <w:b/>
                <w:bCs/>
                <w:color w:val="000000"/>
              </w:rPr>
              <w:t>as las preguntas.</w:t>
            </w:r>
          </w:p>
        </w:tc>
        <w:tc>
          <w:tcPr>
            <w:tcW w:w="492" w:type="dxa"/>
            <w:shd w:val="clear" w:color="auto" w:fill="DEEAF6" w:themeFill="accent1" w:themeFillTint="33"/>
          </w:tcPr>
          <w:p w14:paraId="6A6BFD2B" w14:textId="530595AC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bCs/>
                <w:color w:val="000000"/>
              </w:rPr>
              <w:t>SI</w:t>
            </w:r>
          </w:p>
        </w:tc>
        <w:tc>
          <w:tcPr>
            <w:tcW w:w="608" w:type="dxa"/>
            <w:shd w:val="clear" w:color="auto" w:fill="DEEAF6" w:themeFill="accent1" w:themeFillTint="33"/>
          </w:tcPr>
          <w:p w14:paraId="4BDC3FD9" w14:textId="184BDA0D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bCs/>
                <w:color w:val="000000"/>
              </w:rPr>
              <w:t>NO</w:t>
            </w:r>
          </w:p>
        </w:tc>
      </w:tr>
      <w:tr w:rsidR="005B46CF" w:rsidRPr="00126EF6" w14:paraId="547BA1EE" w14:textId="77777777" w:rsidTr="00CA18D6">
        <w:trPr>
          <w:trHeight w:val="60"/>
        </w:trPr>
        <w:tc>
          <w:tcPr>
            <w:tcW w:w="7542" w:type="dxa"/>
            <w:shd w:val="clear" w:color="auto" w:fill="auto"/>
          </w:tcPr>
          <w:p w14:paraId="1D419479" w14:textId="61E59D88" w:rsidR="005B46CF" w:rsidRPr="00126EF6" w:rsidRDefault="005B46CF" w:rsidP="00CA18D6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¿Su </w:t>
            </w:r>
            <w:r w:rsidR="00DA56CC" w:rsidRPr="00126EF6">
              <w:rPr>
                <w:rFonts w:asciiTheme="minorHAnsi" w:hAnsiTheme="minorHAnsi" w:cstheme="minorHAnsi"/>
                <w:color w:val="000000"/>
              </w:rPr>
              <w:t>protocolo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corresponde a un estudio retrospectivo o de revisión de expedientes? </w:t>
            </w:r>
          </w:p>
        </w:tc>
        <w:tc>
          <w:tcPr>
            <w:tcW w:w="492" w:type="dxa"/>
            <w:shd w:val="clear" w:color="auto" w:fill="auto"/>
          </w:tcPr>
          <w:p w14:paraId="77E99562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5714CFFB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5B46CF" w:rsidRPr="00126EF6" w14:paraId="23C2E47D" w14:textId="77777777" w:rsidTr="00CA18D6">
        <w:trPr>
          <w:trHeight w:val="60"/>
        </w:trPr>
        <w:tc>
          <w:tcPr>
            <w:tcW w:w="7542" w:type="dxa"/>
            <w:shd w:val="clear" w:color="auto" w:fill="auto"/>
          </w:tcPr>
          <w:p w14:paraId="3190F5DA" w14:textId="1292A1E6" w:rsidR="005B46CF" w:rsidRPr="00126EF6" w:rsidRDefault="005B46CF" w:rsidP="00CA18D6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¿Su </w:t>
            </w:r>
            <w:r w:rsidR="00DA56CC" w:rsidRPr="00126EF6">
              <w:rPr>
                <w:rFonts w:asciiTheme="minorHAnsi" w:hAnsiTheme="minorHAnsi" w:cstheme="minorHAnsi"/>
                <w:color w:val="000000"/>
              </w:rPr>
              <w:t>protocolo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corresponde a un estudio </w:t>
            </w:r>
            <w:r w:rsidRPr="00126EF6">
              <w:rPr>
                <w:rFonts w:asciiTheme="minorHAnsi" w:hAnsiTheme="minorHAnsi" w:cstheme="minorHAnsi"/>
                <w:color w:val="000000"/>
              </w:rPr>
              <w:t>prospectivo</w:t>
            </w:r>
            <w:r w:rsidRPr="00126EF6">
              <w:rPr>
                <w:rFonts w:asciiTheme="minorHAnsi" w:hAnsiTheme="minorHAnsi" w:cstheme="minorHAnsi"/>
                <w:color w:val="000000"/>
              </w:rPr>
              <w:t>?</w:t>
            </w:r>
          </w:p>
        </w:tc>
        <w:tc>
          <w:tcPr>
            <w:tcW w:w="492" w:type="dxa"/>
            <w:shd w:val="clear" w:color="auto" w:fill="auto"/>
          </w:tcPr>
          <w:p w14:paraId="213480DE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764081DD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5B46CF" w:rsidRPr="00126EF6" w14:paraId="32FE6C56" w14:textId="77777777" w:rsidTr="00CA18D6">
        <w:trPr>
          <w:trHeight w:val="259"/>
        </w:trPr>
        <w:tc>
          <w:tcPr>
            <w:tcW w:w="7542" w:type="dxa"/>
            <w:shd w:val="clear" w:color="auto" w:fill="auto"/>
          </w:tcPr>
          <w:p w14:paraId="2ECBDA3F" w14:textId="547EC687" w:rsidR="005B46CF" w:rsidRPr="00126EF6" w:rsidRDefault="005B46CF" w:rsidP="00CA18D6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¿En su estudio se utilizan agentes biológicos tales como tejidos y/o cualquier producto derivado de humanos?</w:t>
            </w:r>
            <w:r w:rsidR="00DA56CC" w:rsidRPr="00126EF6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</w:tc>
        <w:tc>
          <w:tcPr>
            <w:tcW w:w="492" w:type="dxa"/>
            <w:shd w:val="clear" w:color="auto" w:fill="auto"/>
          </w:tcPr>
          <w:p w14:paraId="5D807BC0" w14:textId="59BB1DF6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25185EED" w14:textId="7A793D22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5B46CF" w:rsidRPr="00126EF6" w14:paraId="24A49DAC" w14:textId="77777777" w:rsidTr="00CA18D6">
        <w:trPr>
          <w:trHeight w:val="259"/>
        </w:trPr>
        <w:tc>
          <w:tcPr>
            <w:tcW w:w="7542" w:type="dxa"/>
            <w:shd w:val="clear" w:color="auto" w:fill="auto"/>
          </w:tcPr>
          <w:p w14:paraId="171D922F" w14:textId="0407E457" w:rsidR="005B46CF" w:rsidRPr="00126EF6" w:rsidRDefault="005B46CF" w:rsidP="00CA18D6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¿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En su estudio se utilizan agentes biológicos tales como tejidos y/o cualquier producto derivado de </w:t>
            </w:r>
            <w:r w:rsidRPr="00126EF6">
              <w:rPr>
                <w:rFonts w:asciiTheme="minorHAnsi" w:hAnsiTheme="minorHAnsi" w:cstheme="minorHAnsi"/>
                <w:color w:val="000000"/>
              </w:rPr>
              <w:t>animales</w:t>
            </w:r>
            <w:r w:rsidRPr="00126EF6">
              <w:rPr>
                <w:rFonts w:asciiTheme="minorHAnsi" w:hAnsiTheme="minorHAnsi" w:cstheme="minorHAnsi"/>
                <w:color w:val="000000"/>
              </w:rPr>
              <w:t>?</w:t>
            </w:r>
          </w:p>
        </w:tc>
        <w:tc>
          <w:tcPr>
            <w:tcW w:w="492" w:type="dxa"/>
            <w:shd w:val="clear" w:color="auto" w:fill="auto"/>
          </w:tcPr>
          <w:p w14:paraId="647DDF1A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4BE4D3F8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5B46CF" w:rsidRPr="00126EF6" w14:paraId="445B998E" w14:textId="77777777" w:rsidTr="00CA18D6">
        <w:trPr>
          <w:trHeight w:val="259"/>
        </w:trPr>
        <w:tc>
          <w:tcPr>
            <w:tcW w:w="7542" w:type="dxa"/>
            <w:shd w:val="clear" w:color="auto" w:fill="auto"/>
          </w:tcPr>
          <w:p w14:paraId="072A1A95" w14:textId="77777777" w:rsidR="005B46CF" w:rsidRPr="00126EF6" w:rsidRDefault="005B46CF" w:rsidP="00CA18D6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¿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En su estudio se utilizan agentes biológicos tales como </w:t>
            </w:r>
            <w:r w:rsidR="00CA18D6" w:rsidRPr="00126EF6">
              <w:rPr>
                <w:rFonts w:asciiTheme="minorHAnsi" w:hAnsiTheme="minorHAnsi" w:cstheme="minorHAnsi"/>
                <w:color w:val="000000"/>
              </w:rPr>
              <w:t xml:space="preserve">microorganismos, agentes virales, </w:t>
            </w:r>
            <w:r w:rsidR="00CA18D6" w:rsidRPr="00126EF6">
              <w:rPr>
                <w:rFonts w:asciiTheme="minorHAnsi" w:hAnsiTheme="minorHAnsi" w:cstheme="minorHAnsi"/>
                <w:color w:val="000000"/>
              </w:rPr>
              <w:t xml:space="preserve">plásmidos o cualquier producto </w:t>
            </w:r>
            <w:r w:rsidR="00CA18D6" w:rsidRPr="00126EF6">
              <w:rPr>
                <w:rFonts w:asciiTheme="minorHAnsi" w:hAnsiTheme="minorHAnsi" w:cstheme="minorHAnsi"/>
                <w:color w:val="000000"/>
              </w:rPr>
              <w:t xml:space="preserve">derivado </w:t>
            </w:r>
            <w:r w:rsidR="00CA18D6" w:rsidRPr="00126EF6">
              <w:rPr>
                <w:rFonts w:asciiTheme="minorHAnsi" w:hAnsiTheme="minorHAnsi" w:cstheme="minorHAnsi"/>
                <w:color w:val="000000"/>
              </w:rPr>
              <w:t xml:space="preserve">modificado </w:t>
            </w:r>
            <w:r w:rsidR="00CA18D6" w:rsidRPr="00126EF6">
              <w:rPr>
                <w:rFonts w:asciiTheme="minorHAnsi" w:hAnsiTheme="minorHAnsi" w:cstheme="minorHAnsi"/>
                <w:color w:val="000000"/>
              </w:rPr>
              <w:t>genéticamente</w:t>
            </w:r>
            <w:r w:rsidRPr="00126EF6">
              <w:rPr>
                <w:rFonts w:asciiTheme="minorHAnsi" w:hAnsiTheme="minorHAnsi" w:cstheme="minorHAnsi"/>
                <w:color w:val="000000"/>
              </w:rPr>
              <w:t>?</w:t>
            </w:r>
          </w:p>
          <w:p w14:paraId="3AAE954E" w14:textId="4180C06C" w:rsidR="0063655D" w:rsidRPr="00126EF6" w:rsidRDefault="0063655D" w:rsidP="0063655D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Nota: la sangre utilizada en una toma de muestra de laboratorio se considera un agente biológico derivado de humanos. </w:t>
            </w:r>
          </w:p>
        </w:tc>
        <w:tc>
          <w:tcPr>
            <w:tcW w:w="492" w:type="dxa"/>
            <w:shd w:val="clear" w:color="auto" w:fill="auto"/>
          </w:tcPr>
          <w:p w14:paraId="56A2B537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3B0EDDB1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5B46CF" w:rsidRPr="00126EF6" w14:paraId="08383707" w14:textId="77777777" w:rsidTr="00CA18D6">
        <w:trPr>
          <w:trHeight w:val="823"/>
        </w:trPr>
        <w:tc>
          <w:tcPr>
            <w:tcW w:w="7542" w:type="dxa"/>
            <w:shd w:val="clear" w:color="auto" w:fill="auto"/>
          </w:tcPr>
          <w:p w14:paraId="4418DB0D" w14:textId="77777777" w:rsidR="00DA56CC" w:rsidRPr="00126EF6" w:rsidRDefault="00CA18D6" w:rsidP="00CA18D6">
            <w:pPr>
              <w:pStyle w:val="Prrafodelista"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En caso de respuesta afirmativa a la pregunta anterior (pregunta 5), establezca el riesgo de bioseguridad dado el agente biológico o productos derivados de microorganismos que utilizará. </w:t>
            </w:r>
          </w:p>
          <w:p w14:paraId="21D5FCF1" w14:textId="1E5F653B" w:rsidR="005B46CF" w:rsidRPr="00126EF6" w:rsidRDefault="00DA56CC" w:rsidP="00DA56CC">
            <w:pPr>
              <w:pStyle w:val="Prrafodelista"/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En caso de que no se planee</w:t>
            </w:r>
            <w:r w:rsidR="00CA18D6" w:rsidRPr="00126EF6">
              <w:rPr>
                <w:rFonts w:asciiTheme="minorHAnsi" w:hAnsiTheme="minorHAnsi" w:cstheme="minorHAnsi"/>
                <w:color w:val="000000"/>
              </w:rPr>
              <w:t xml:space="preserve"> utilizar agentes biológicos maque la </w:t>
            </w:r>
            <w:r w:rsidRPr="00126EF6">
              <w:rPr>
                <w:rFonts w:asciiTheme="minorHAnsi" w:hAnsiTheme="minorHAnsi" w:cstheme="minorHAnsi"/>
                <w:color w:val="000000"/>
              </w:rPr>
              <w:t>fila</w:t>
            </w:r>
            <w:r w:rsidR="00CA18D6" w:rsidRPr="00126EF6">
              <w:rPr>
                <w:rFonts w:asciiTheme="minorHAnsi" w:hAnsiTheme="minorHAnsi" w:cstheme="minorHAnsi"/>
                <w:color w:val="000000"/>
              </w:rPr>
              <w:t xml:space="preserve"> correspondiente </w:t>
            </w:r>
            <w:r w:rsidRPr="00126EF6">
              <w:rPr>
                <w:rFonts w:asciiTheme="minorHAnsi" w:hAnsiTheme="minorHAnsi" w:cstheme="minorHAnsi"/>
                <w:color w:val="000000"/>
              </w:rPr>
              <w:t>a</w:t>
            </w:r>
            <w:r w:rsidR="00CA18D6" w:rsidRPr="00126EF6">
              <w:rPr>
                <w:rFonts w:asciiTheme="minorHAnsi" w:hAnsiTheme="minorHAnsi" w:cstheme="minorHAnsi"/>
                <w:color w:val="000000"/>
              </w:rPr>
              <w:t xml:space="preserve"> “No aplica”</w:t>
            </w:r>
          </w:p>
        </w:tc>
        <w:tc>
          <w:tcPr>
            <w:tcW w:w="492" w:type="dxa"/>
            <w:shd w:val="clear" w:color="auto" w:fill="auto"/>
          </w:tcPr>
          <w:p w14:paraId="29556F9C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  <w:p w14:paraId="4DA78724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2EF85741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5B46CF" w:rsidRPr="00126EF6" w14:paraId="4EF32A42" w14:textId="77777777" w:rsidTr="00CA18D6">
        <w:trPr>
          <w:trHeight w:val="102"/>
        </w:trPr>
        <w:tc>
          <w:tcPr>
            <w:tcW w:w="7542" w:type="dxa"/>
            <w:shd w:val="clear" w:color="auto" w:fill="auto"/>
          </w:tcPr>
          <w:p w14:paraId="0FECE3FD" w14:textId="5CCF79CB" w:rsidR="005B46CF" w:rsidRPr="00126EF6" w:rsidRDefault="005B46CF" w:rsidP="00CA18D6">
            <w:pPr>
              <w:pStyle w:val="Prrafodelista"/>
              <w:numPr>
                <w:ilvl w:val="0"/>
                <w:numId w:val="5"/>
              </w:num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Grupo de riesgo I-II</w:t>
            </w:r>
          </w:p>
        </w:tc>
        <w:tc>
          <w:tcPr>
            <w:tcW w:w="492" w:type="dxa"/>
            <w:shd w:val="clear" w:color="auto" w:fill="auto"/>
          </w:tcPr>
          <w:p w14:paraId="0DF313F1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4150AC6A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5B46CF" w:rsidRPr="00126EF6" w14:paraId="0A2654DC" w14:textId="77777777" w:rsidTr="00CA18D6">
        <w:trPr>
          <w:trHeight w:val="60"/>
        </w:trPr>
        <w:tc>
          <w:tcPr>
            <w:tcW w:w="7542" w:type="dxa"/>
            <w:shd w:val="clear" w:color="auto" w:fill="auto"/>
          </w:tcPr>
          <w:p w14:paraId="44EDF239" w14:textId="65937A19" w:rsidR="005B46CF" w:rsidRPr="00126EF6" w:rsidRDefault="005B46CF" w:rsidP="00CA18D6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Grupo de riesgo III  </w:t>
            </w:r>
          </w:p>
        </w:tc>
        <w:tc>
          <w:tcPr>
            <w:tcW w:w="492" w:type="dxa"/>
            <w:shd w:val="clear" w:color="auto" w:fill="auto"/>
          </w:tcPr>
          <w:p w14:paraId="777252AA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77DA3B6A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5B46CF" w:rsidRPr="00126EF6" w14:paraId="473140B5" w14:textId="77777777" w:rsidTr="00CA18D6">
        <w:trPr>
          <w:trHeight w:val="60"/>
        </w:trPr>
        <w:tc>
          <w:tcPr>
            <w:tcW w:w="7542" w:type="dxa"/>
            <w:shd w:val="clear" w:color="auto" w:fill="auto"/>
          </w:tcPr>
          <w:p w14:paraId="60CEBF69" w14:textId="1EC34356" w:rsidR="005B46CF" w:rsidRPr="00126EF6" w:rsidRDefault="005B46CF" w:rsidP="00CA18D6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Grupo de riesgo IV     </w:t>
            </w:r>
          </w:p>
        </w:tc>
        <w:tc>
          <w:tcPr>
            <w:tcW w:w="492" w:type="dxa"/>
            <w:shd w:val="clear" w:color="auto" w:fill="auto"/>
          </w:tcPr>
          <w:p w14:paraId="76920DA9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5C230986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CA18D6" w:rsidRPr="00126EF6" w14:paraId="2091D8B9" w14:textId="77777777" w:rsidTr="00CA18D6">
        <w:trPr>
          <w:trHeight w:val="60"/>
        </w:trPr>
        <w:tc>
          <w:tcPr>
            <w:tcW w:w="7542" w:type="dxa"/>
            <w:shd w:val="clear" w:color="auto" w:fill="auto"/>
          </w:tcPr>
          <w:p w14:paraId="6DD81CBE" w14:textId="4F590A92" w:rsidR="00CA18D6" w:rsidRPr="00126EF6" w:rsidRDefault="00CA18D6" w:rsidP="00CA18D6">
            <w:pPr>
              <w:pStyle w:val="Prrafodelista"/>
              <w:numPr>
                <w:ilvl w:val="0"/>
                <w:numId w:val="5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No aplica</w:t>
            </w:r>
          </w:p>
        </w:tc>
        <w:tc>
          <w:tcPr>
            <w:tcW w:w="492" w:type="dxa"/>
            <w:shd w:val="clear" w:color="auto" w:fill="auto"/>
          </w:tcPr>
          <w:p w14:paraId="16D3A022" w14:textId="77777777" w:rsidR="00CA18D6" w:rsidRPr="00126EF6" w:rsidRDefault="00CA18D6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4FB2FC9C" w14:textId="77777777" w:rsidR="00CA18D6" w:rsidRPr="00126EF6" w:rsidRDefault="00CA18D6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5B46CF" w:rsidRPr="00126EF6" w14:paraId="1A357F58" w14:textId="77777777" w:rsidTr="00CA18D6">
        <w:trPr>
          <w:trHeight w:val="60"/>
        </w:trPr>
        <w:tc>
          <w:tcPr>
            <w:tcW w:w="7542" w:type="dxa"/>
            <w:shd w:val="clear" w:color="auto" w:fill="auto"/>
          </w:tcPr>
          <w:p w14:paraId="0F1C8ED7" w14:textId="2F513A52" w:rsidR="005B46CF" w:rsidRPr="00126EF6" w:rsidRDefault="005B46CF" w:rsidP="00CA18D6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¿E</w:t>
            </w:r>
            <w:r w:rsidR="0063655D" w:rsidRPr="00126EF6">
              <w:rPr>
                <w:rFonts w:asciiTheme="minorHAnsi" w:hAnsiTheme="minorHAnsi" w:cstheme="minorHAnsi"/>
                <w:color w:val="000000"/>
              </w:rPr>
              <w:t>n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su estudio se utilizarán agentes corrosivos, reactivos, explosivos, tóxicos</w:t>
            </w:r>
            <w:r w:rsidR="00CA18D6" w:rsidRPr="00126EF6">
              <w:rPr>
                <w:rFonts w:asciiTheme="minorHAnsi" w:hAnsiTheme="minorHAnsi" w:cstheme="minorHAnsi"/>
                <w:color w:val="000000"/>
              </w:rPr>
              <w:t xml:space="preserve"> o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inflamables</w:t>
            </w:r>
            <w:r w:rsidR="0063655D" w:rsidRPr="00126EF6">
              <w:rPr>
                <w:rFonts w:asciiTheme="minorHAnsi" w:hAnsiTheme="minorHAnsi" w:cstheme="minorHAnsi"/>
                <w:color w:val="000000"/>
              </w:rPr>
              <w:t>, o bien, derivado de ellos</w:t>
            </w:r>
            <w:r w:rsidRPr="00126EF6">
              <w:rPr>
                <w:rFonts w:asciiTheme="minorHAnsi" w:hAnsiTheme="minorHAnsi" w:cstheme="minorHAnsi"/>
                <w:color w:val="000000"/>
              </w:rPr>
              <w:t>?</w:t>
            </w:r>
          </w:p>
          <w:p w14:paraId="6FA3B5EC" w14:textId="7CF797A0" w:rsidR="0063655D" w:rsidRPr="00126EF6" w:rsidRDefault="0063655D" w:rsidP="0063655D">
            <w:pPr>
              <w:pStyle w:val="Prrafodelista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>Nota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>: algunos de los reactivos comúnmente utilizados en el procesamiento y análisis de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muestra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>s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de laboratorio se considera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>n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agente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>s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corrosivos, reactivos, explosivos, tóxicos o inflamables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>.</w:t>
            </w:r>
          </w:p>
        </w:tc>
        <w:tc>
          <w:tcPr>
            <w:tcW w:w="492" w:type="dxa"/>
            <w:shd w:val="clear" w:color="auto" w:fill="auto"/>
          </w:tcPr>
          <w:p w14:paraId="76870948" w14:textId="370A1331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6F5B3CB9" w14:textId="188F08FC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5B46CF" w:rsidRPr="00126EF6" w14:paraId="6A261687" w14:textId="77777777" w:rsidTr="00CA18D6">
        <w:trPr>
          <w:trHeight w:val="60"/>
        </w:trPr>
        <w:tc>
          <w:tcPr>
            <w:tcW w:w="7542" w:type="dxa"/>
            <w:shd w:val="clear" w:color="auto" w:fill="auto"/>
          </w:tcPr>
          <w:p w14:paraId="183F1AFE" w14:textId="77777777" w:rsidR="005B46CF" w:rsidRPr="00126EF6" w:rsidRDefault="005B46CF" w:rsidP="00CA18D6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¿En su estudio se utilizará alguna fuente de radiación ionizante? </w:t>
            </w:r>
          </w:p>
          <w:p w14:paraId="11630972" w14:textId="6D370090" w:rsidR="0063655D" w:rsidRPr="00126EF6" w:rsidRDefault="0063655D" w:rsidP="0063655D">
            <w:pPr>
              <w:pStyle w:val="Prrafodelista"/>
              <w:spacing w:after="0" w:line="240" w:lineRule="auto"/>
              <w:jc w:val="both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Nota: algunos de los 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>estudios de imagen más comúnmente utilizados se consideran una fuente de radiación ionizante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>.</w:t>
            </w:r>
          </w:p>
        </w:tc>
        <w:tc>
          <w:tcPr>
            <w:tcW w:w="492" w:type="dxa"/>
            <w:shd w:val="clear" w:color="auto" w:fill="auto"/>
          </w:tcPr>
          <w:p w14:paraId="1F6E0FEA" w14:textId="4274C1A4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3607F3F0" w14:textId="77777777" w:rsidR="005B46CF" w:rsidRPr="00126EF6" w:rsidRDefault="005B46CF" w:rsidP="00CA18D6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56CC" w:rsidRPr="00126EF6" w14:paraId="209C6103" w14:textId="77777777" w:rsidTr="00CA18D6">
        <w:trPr>
          <w:trHeight w:val="60"/>
        </w:trPr>
        <w:tc>
          <w:tcPr>
            <w:tcW w:w="7542" w:type="dxa"/>
            <w:shd w:val="clear" w:color="auto" w:fill="auto"/>
          </w:tcPr>
          <w:p w14:paraId="22B919CE" w14:textId="35EDBEC6" w:rsidR="00DA56CC" w:rsidRPr="00126EF6" w:rsidRDefault="00DA56CC" w:rsidP="00513944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lastRenderedPageBreak/>
              <w:t xml:space="preserve">¿El Investigador Principal y colaboradores tienen conocimiento de todo lo relacionado con el manejo de los 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>residuos peligrosos biológico-infecciosos (RPBI)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 xml:space="preserve">incluyendo 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>uso, recepción,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 xml:space="preserve"> manejo,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 xml:space="preserve"> desecho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 xml:space="preserve"> y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>disposición final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 xml:space="preserve"> de residuos de acuerdo 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>con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 xml:space="preserve"> lo establecido en las Norma Oficial Mexicana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>NOM-087-SEMARNAT-SSA1-2002, Leyes, Reglamentos oficiales vigentes, guías y manuales aprobados y autorizados?</w:t>
            </w:r>
          </w:p>
        </w:tc>
        <w:tc>
          <w:tcPr>
            <w:tcW w:w="492" w:type="dxa"/>
            <w:shd w:val="clear" w:color="auto" w:fill="auto"/>
          </w:tcPr>
          <w:p w14:paraId="321FBE64" w14:textId="77777777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06D7D1E8" w14:textId="77777777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  <w:tr w:rsidR="00DA56CC" w:rsidRPr="00126EF6" w14:paraId="4855CBA7" w14:textId="77777777" w:rsidTr="00CA18D6">
        <w:trPr>
          <w:trHeight w:val="60"/>
        </w:trPr>
        <w:tc>
          <w:tcPr>
            <w:tcW w:w="7542" w:type="dxa"/>
            <w:shd w:val="clear" w:color="auto" w:fill="auto"/>
          </w:tcPr>
          <w:p w14:paraId="46550727" w14:textId="06A5D0C5" w:rsidR="00DA56CC" w:rsidRPr="00126EF6" w:rsidRDefault="00DA56CC" w:rsidP="00CA18D6">
            <w:pPr>
              <w:pStyle w:val="Prrafodelista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</w:rPr>
              <w:t xml:space="preserve">¿El </w:t>
            </w:r>
            <w:r w:rsidRPr="00126EF6">
              <w:rPr>
                <w:rFonts w:asciiTheme="minorHAnsi" w:hAnsiTheme="minorHAnsi" w:cstheme="minorHAnsi"/>
              </w:rPr>
              <w:t>i</w:t>
            </w:r>
            <w:r w:rsidRPr="00126EF6">
              <w:rPr>
                <w:rFonts w:asciiTheme="minorHAnsi" w:hAnsiTheme="minorHAnsi" w:cstheme="minorHAnsi"/>
              </w:rPr>
              <w:t xml:space="preserve">nvestigador </w:t>
            </w:r>
            <w:r w:rsidRPr="00126EF6">
              <w:rPr>
                <w:rFonts w:asciiTheme="minorHAnsi" w:hAnsiTheme="minorHAnsi" w:cstheme="minorHAnsi"/>
              </w:rPr>
              <w:t>p</w:t>
            </w:r>
            <w:r w:rsidRPr="00126EF6">
              <w:rPr>
                <w:rFonts w:asciiTheme="minorHAnsi" w:hAnsiTheme="minorHAnsi" w:cstheme="minorHAnsi"/>
              </w:rPr>
              <w:t xml:space="preserve">rincipal y colaboradores tienen equipo de seguridad </w:t>
            </w:r>
            <w:r w:rsidR="00513944" w:rsidRPr="00126EF6">
              <w:rPr>
                <w:rFonts w:asciiTheme="minorHAnsi" w:hAnsiTheme="minorHAnsi" w:cstheme="minorHAnsi"/>
              </w:rPr>
              <w:t>(insumos y área de t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 xml:space="preserve">oma 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 xml:space="preserve">y procesamiento 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>de muestras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>, tales como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 xml:space="preserve"> habitación, consultorio, laboratorio, bioterio, instalaciones</w:t>
            </w:r>
            <w:r w:rsidR="00513944" w:rsidRPr="00126EF6">
              <w:rPr>
                <w:rFonts w:asciiTheme="minorHAnsi" w:hAnsiTheme="minorHAnsi" w:cstheme="minorHAnsi"/>
                <w:color w:val="000000"/>
              </w:rPr>
              <w:t xml:space="preserve">, etc.) </w:t>
            </w:r>
            <w:r w:rsidRPr="00126EF6">
              <w:rPr>
                <w:rFonts w:asciiTheme="minorHAnsi" w:hAnsiTheme="minorHAnsi" w:cstheme="minorHAnsi"/>
              </w:rPr>
              <w:t xml:space="preserve">necesario para </w:t>
            </w:r>
            <w:r w:rsidRPr="00126EF6">
              <w:rPr>
                <w:rFonts w:asciiTheme="minorHAnsi" w:hAnsiTheme="minorHAnsi" w:cstheme="minorHAnsi"/>
              </w:rPr>
              <w:t>conducir su estudio</w:t>
            </w:r>
            <w:r w:rsidRPr="00126EF6">
              <w:rPr>
                <w:rFonts w:asciiTheme="minorHAnsi" w:hAnsiTheme="minorHAnsi" w:cstheme="minorHAnsi"/>
              </w:rPr>
              <w:t>?</w:t>
            </w:r>
          </w:p>
        </w:tc>
        <w:tc>
          <w:tcPr>
            <w:tcW w:w="492" w:type="dxa"/>
            <w:shd w:val="clear" w:color="auto" w:fill="auto"/>
          </w:tcPr>
          <w:p w14:paraId="47004A92" w14:textId="77777777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  <w:tc>
          <w:tcPr>
            <w:tcW w:w="608" w:type="dxa"/>
            <w:shd w:val="clear" w:color="auto" w:fill="auto"/>
          </w:tcPr>
          <w:p w14:paraId="71398FFD" w14:textId="77777777" w:rsidR="00DA56CC" w:rsidRPr="00126EF6" w:rsidRDefault="00DA56CC" w:rsidP="00CA18D6">
            <w:pPr>
              <w:spacing w:after="0" w:line="240" w:lineRule="auto"/>
              <w:rPr>
                <w:rFonts w:asciiTheme="minorHAnsi" w:hAnsiTheme="minorHAnsi" w:cstheme="minorHAnsi"/>
                <w:color w:val="000000"/>
              </w:rPr>
            </w:pPr>
          </w:p>
        </w:tc>
      </w:tr>
    </w:tbl>
    <w:p w14:paraId="6F150DD6" w14:textId="1E9300A3" w:rsidR="00F50A68" w:rsidRPr="00126EF6" w:rsidRDefault="00F50A68" w:rsidP="00CA18D6">
      <w:pPr>
        <w:spacing w:after="0" w:line="240" w:lineRule="auto"/>
        <w:jc w:val="both"/>
        <w:rPr>
          <w:rFonts w:asciiTheme="minorHAnsi" w:hAnsiTheme="minorHAnsi" w:cstheme="minorHAnsi"/>
          <w:b/>
          <w:color w:val="000000"/>
        </w:rPr>
      </w:pPr>
    </w:p>
    <w:p w14:paraId="1C71FFB1" w14:textId="408CFD7A" w:rsidR="0063655D" w:rsidRPr="00126EF6" w:rsidRDefault="0063655D" w:rsidP="0063655D">
      <w:pPr>
        <w:spacing w:after="0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/>
          <w:color w:val="000000"/>
        </w:rPr>
        <w:t>VERIFICACION DETALLADA</w:t>
      </w:r>
      <w:r w:rsidR="00140234" w:rsidRPr="00126EF6">
        <w:rPr>
          <w:rFonts w:asciiTheme="minorHAnsi" w:hAnsiTheme="minorHAnsi" w:cstheme="minorHAnsi"/>
          <w:b/>
          <w:color w:val="000000"/>
        </w:rPr>
        <w:t xml:space="preserve"> INDISPENSABLE</w:t>
      </w:r>
    </w:p>
    <w:p w14:paraId="60E0EBA5" w14:textId="6696C552" w:rsidR="00513944" w:rsidRPr="00126EF6" w:rsidRDefault="00513944" w:rsidP="0063655D">
      <w:pPr>
        <w:spacing w:after="0"/>
        <w:rPr>
          <w:rFonts w:asciiTheme="minorHAnsi" w:hAnsiTheme="minorHAnsi" w:cstheme="minorHAnsi"/>
          <w:bCs/>
          <w:color w:val="000000"/>
        </w:rPr>
      </w:pPr>
      <w:r w:rsidRPr="00126EF6">
        <w:rPr>
          <w:rFonts w:asciiTheme="minorHAnsi" w:hAnsiTheme="minorHAnsi" w:cstheme="minorHAnsi"/>
          <w:bCs/>
          <w:color w:val="000000"/>
        </w:rPr>
        <w:t xml:space="preserve">Es </w:t>
      </w:r>
      <w:r w:rsidR="00140234" w:rsidRPr="00126EF6">
        <w:rPr>
          <w:rFonts w:asciiTheme="minorHAnsi" w:hAnsiTheme="minorHAnsi" w:cstheme="minorHAnsi"/>
          <w:bCs/>
          <w:color w:val="000000"/>
        </w:rPr>
        <w:t>necesario</w:t>
      </w:r>
      <w:r w:rsidRPr="00126EF6">
        <w:rPr>
          <w:rFonts w:asciiTheme="minorHAnsi" w:hAnsiTheme="minorHAnsi" w:cstheme="minorHAnsi"/>
          <w:bCs/>
          <w:color w:val="000000"/>
        </w:rPr>
        <w:t xml:space="preserve"> el llenado de los siguientes apartados</w:t>
      </w:r>
      <w:r w:rsidR="00140234" w:rsidRPr="00126EF6">
        <w:rPr>
          <w:rFonts w:asciiTheme="minorHAnsi" w:hAnsiTheme="minorHAnsi" w:cstheme="minorHAnsi"/>
          <w:bCs/>
          <w:color w:val="000000"/>
        </w:rPr>
        <w:t xml:space="preserve"> de manera detallada</w:t>
      </w:r>
      <w:r w:rsidRPr="00126EF6">
        <w:rPr>
          <w:rFonts w:asciiTheme="minorHAnsi" w:hAnsiTheme="minorHAnsi" w:cstheme="minorHAnsi"/>
          <w:bCs/>
          <w:color w:val="000000"/>
        </w:rPr>
        <w:t xml:space="preserve">. </w:t>
      </w:r>
      <w:r w:rsidR="00140234" w:rsidRPr="00126EF6">
        <w:rPr>
          <w:rFonts w:asciiTheme="minorHAnsi" w:hAnsiTheme="minorHAnsi" w:cstheme="minorHAnsi"/>
          <w:bCs/>
          <w:color w:val="000000"/>
        </w:rPr>
        <w:t>No es suficiente</w:t>
      </w:r>
      <w:r w:rsidRPr="00126EF6">
        <w:rPr>
          <w:rFonts w:asciiTheme="minorHAnsi" w:hAnsiTheme="minorHAnsi" w:cstheme="minorHAnsi"/>
          <w:bCs/>
          <w:color w:val="000000"/>
        </w:rPr>
        <w:t xml:space="preserve"> señalar el numeral</w:t>
      </w:r>
      <w:r w:rsidR="00140234" w:rsidRPr="00126EF6">
        <w:rPr>
          <w:rFonts w:asciiTheme="minorHAnsi" w:hAnsiTheme="minorHAnsi" w:cstheme="minorHAnsi"/>
          <w:bCs/>
          <w:color w:val="000000"/>
        </w:rPr>
        <w:t xml:space="preserve">, número de página, tabla o referencia contenida en otros documentos sometidos a evaluación, por ejemplo, protocolo suministrado por patrocinador, manual de investigador o solicitud de evaluación por parte de Comité de Ética en Investigación y Comité de Investigación, entre otros.  </w:t>
      </w:r>
    </w:p>
    <w:p w14:paraId="0DC0D712" w14:textId="104D83C4" w:rsidR="00140234" w:rsidRPr="00126EF6" w:rsidRDefault="00140234" w:rsidP="0063655D">
      <w:pPr>
        <w:spacing w:after="0"/>
        <w:rPr>
          <w:rFonts w:asciiTheme="minorHAnsi" w:hAnsiTheme="minorHAnsi" w:cstheme="minorHAnsi"/>
          <w:bCs/>
          <w:color w:val="000000"/>
        </w:rPr>
      </w:pPr>
    </w:p>
    <w:p w14:paraId="1D6DE9ED" w14:textId="77777777" w:rsidR="007738F6" w:rsidRPr="00126EF6" w:rsidRDefault="007738F6" w:rsidP="0063655D">
      <w:pPr>
        <w:spacing w:after="0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/>
          <w:color w:val="000000"/>
        </w:rPr>
        <w:t xml:space="preserve">VERIFICACION 1. </w:t>
      </w:r>
    </w:p>
    <w:p w14:paraId="353803A3" w14:textId="398E26A9" w:rsidR="00140234" w:rsidRPr="00126EF6" w:rsidRDefault="007738F6" w:rsidP="0063655D">
      <w:pPr>
        <w:spacing w:after="0"/>
        <w:rPr>
          <w:rFonts w:asciiTheme="minorHAnsi" w:hAnsiTheme="minorHAnsi" w:cstheme="minorHAnsi"/>
          <w:b/>
          <w:color w:val="000000"/>
          <w:u w:val="single"/>
        </w:rPr>
      </w:pPr>
      <w:r w:rsidRPr="00126EF6">
        <w:rPr>
          <w:rFonts w:asciiTheme="minorHAnsi" w:hAnsiTheme="minorHAnsi" w:cstheme="minorHAnsi"/>
          <w:b/>
          <w:color w:val="000000"/>
        </w:rPr>
        <w:t xml:space="preserve">LLENADO OBLIGATORIO PARA </w:t>
      </w:r>
      <w:r w:rsidR="00140234" w:rsidRPr="00126EF6">
        <w:rPr>
          <w:rFonts w:asciiTheme="minorHAnsi" w:hAnsiTheme="minorHAnsi" w:cstheme="minorHAnsi"/>
          <w:b/>
          <w:color w:val="000000"/>
        </w:rPr>
        <w:t>PROTOCOLOS QUE UTILIZARÁN</w:t>
      </w:r>
      <w:r w:rsidR="000317E2" w:rsidRPr="00126EF6">
        <w:rPr>
          <w:rFonts w:asciiTheme="minorHAnsi" w:hAnsiTheme="minorHAnsi" w:cstheme="minorHAnsi"/>
          <w:b/>
          <w:color w:val="000000"/>
        </w:rPr>
        <w:t xml:space="preserve"> T</w:t>
      </w:r>
      <w:r w:rsidR="00140234" w:rsidRPr="00126EF6">
        <w:rPr>
          <w:rFonts w:asciiTheme="minorHAnsi" w:hAnsiTheme="minorHAnsi" w:cstheme="minorHAnsi"/>
          <w:b/>
          <w:color w:val="000000"/>
        </w:rPr>
        <w:t xml:space="preserve">EJIDOS Y/O CUALQUIER PRODUCTO DERIVADO DE </w:t>
      </w:r>
      <w:r w:rsidR="000317E2" w:rsidRPr="00126EF6">
        <w:rPr>
          <w:rFonts w:asciiTheme="minorHAnsi" w:hAnsiTheme="minorHAnsi" w:cstheme="minorHAnsi"/>
          <w:b/>
          <w:color w:val="000000"/>
          <w:u w:val="single"/>
        </w:rPr>
        <w:t>SERES</w:t>
      </w:r>
      <w:r w:rsidR="000317E2" w:rsidRPr="00126EF6">
        <w:rPr>
          <w:rFonts w:asciiTheme="minorHAnsi" w:hAnsiTheme="minorHAnsi" w:cstheme="minorHAnsi"/>
          <w:b/>
          <w:color w:val="000000"/>
        </w:rPr>
        <w:t xml:space="preserve"> </w:t>
      </w:r>
      <w:r w:rsidR="00140234" w:rsidRPr="00126EF6">
        <w:rPr>
          <w:rFonts w:asciiTheme="minorHAnsi" w:hAnsiTheme="minorHAnsi" w:cstheme="minorHAnsi"/>
          <w:b/>
          <w:color w:val="000000"/>
          <w:u w:val="single"/>
        </w:rPr>
        <w:t>HUMANOS</w:t>
      </w:r>
    </w:p>
    <w:p w14:paraId="77A6D204" w14:textId="5A884C71" w:rsidR="000317E2" w:rsidRPr="00126EF6" w:rsidRDefault="000317E2" w:rsidP="0063655D">
      <w:pPr>
        <w:spacing w:after="0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Cs/>
          <w:color w:val="000000"/>
        </w:rPr>
        <w:t xml:space="preserve">Considere que las respuestas </w:t>
      </w:r>
      <w:r w:rsidR="007738F6" w:rsidRPr="00126EF6">
        <w:rPr>
          <w:rFonts w:asciiTheme="minorHAnsi" w:hAnsiTheme="minorHAnsi" w:cstheme="minorHAnsi"/>
          <w:bCs/>
          <w:color w:val="000000"/>
        </w:rPr>
        <w:t>deben ser claras y en</w:t>
      </w:r>
      <w:r w:rsidRPr="00126EF6">
        <w:rPr>
          <w:rFonts w:asciiTheme="minorHAnsi" w:hAnsiTheme="minorHAnsi" w:cstheme="minorHAnsi"/>
          <w:bCs/>
          <w:color w:val="000000"/>
        </w:rPr>
        <w:t xml:space="preserve"> forma de texto. </w:t>
      </w:r>
      <w:r w:rsidR="007738F6" w:rsidRPr="00126EF6">
        <w:rPr>
          <w:rFonts w:asciiTheme="minorHAnsi" w:hAnsiTheme="minorHAnsi" w:cstheme="minorHAnsi"/>
          <w:bCs/>
          <w:color w:val="000000"/>
        </w:rPr>
        <w:t xml:space="preserve">Si su protocolo no comprende utilizar derivados de origen humano, no conteste. </w:t>
      </w:r>
    </w:p>
    <w:tbl>
      <w:tblPr>
        <w:tblStyle w:val="a1"/>
        <w:tblW w:w="864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642"/>
      </w:tblGrid>
      <w:tr w:rsidR="000317E2" w:rsidRPr="00126EF6" w14:paraId="28D2EB52" w14:textId="0D3C24BB" w:rsidTr="00F56C2E">
        <w:trPr>
          <w:trHeight w:val="353"/>
        </w:trPr>
        <w:tc>
          <w:tcPr>
            <w:tcW w:w="8642" w:type="dxa"/>
            <w:shd w:val="clear" w:color="auto" w:fill="DEEAF6" w:themeFill="accent1" w:themeFillTint="33"/>
          </w:tcPr>
          <w:p w14:paraId="5759C5D7" w14:textId="08F20404" w:rsidR="000317E2" w:rsidRPr="00126EF6" w:rsidRDefault="000317E2" w:rsidP="00280C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bCs/>
                <w:color w:val="000000"/>
              </w:rPr>
              <w:t xml:space="preserve">Favor de </w:t>
            </w:r>
            <w:r w:rsidR="003D1E8B" w:rsidRPr="00126EF6">
              <w:rPr>
                <w:rFonts w:asciiTheme="minorHAnsi" w:hAnsiTheme="minorHAnsi" w:cstheme="minorHAnsi"/>
                <w:b/>
                <w:bCs/>
                <w:color w:val="000000"/>
              </w:rPr>
              <w:t>llenar los siguientes apartados</w:t>
            </w:r>
          </w:p>
        </w:tc>
      </w:tr>
      <w:tr w:rsidR="007738F6" w:rsidRPr="00126EF6" w14:paraId="2D167EF8" w14:textId="77777777" w:rsidTr="00F6571E">
        <w:trPr>
          <w:trHeight w:val="1221"/>
        </w:trPr>
        <w:tc>
          <w:tcPr>
            <w:tcW w:w="8642" w:type="dxa"/>
            <w:shd w:val="clear" w:color="auto" w:fill="auto"/>
          </w:tcPr>
          <w:p w14:paraId="6B6D1A3E" w14:textId="65E2E8E9" w:rsidR="007738F6" w:rsidRPr="00126EF6" w:rsidRDefault="007738F6" w:rsidP="000317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Describa los 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tipos de </w:t>
            </w:r>
            <w:r w:rsidRPr="00126EF6">
              <w:rPr>
                <w:rFonts w:asciiTheme="minorHAnsi" w:hAnsiTheme="minorHAnsi" w:cstheme="minorHAnsi"/>
                <w:color w:val="000000"/>
              </w:rPr>
              <w:t>muestras y/o tejidos de origen humano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que se utilizarán.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5394B48F" w14:textId="77777777" w:rsidR="007738F6" w:rsidRPr="00126EF6" w:rsidRDefault="007738F6" w:rsidP="000317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Especifique los tipos de muestra/tejido (ej. expectoración, sangre, 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orina, biopsia, </w:t>
            </w:r>
            <w:r w:rsidRPr="00126EF6">
              <w:rPr>
                <w:rFonts w:asciiTheme="minorHAnsi" w:hAnsiTheme="minorHAnsi" w:cstheme="minorHAnsi"/>
                <w:color w:val="000000"/>
              </w:rPr>
              <w:t>etc.)</w:t>
            </w:r>
          </w:p>
          <w:p w14:paraId="0ADFAB7E" w14:textId="77777777" w:rsidR="007738F6" w:rsidRPr="00126EF6" w:rsidRDefault="007738F6" w:rsidP="000317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2403490F" w14:textId="41C2B692" w:rsidR="007738F6" w:rsidRPr="00126EF6" w:rsidRDefault="007738F6" w:rsidP="000317E2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0317E2" w:rsidRPr="00126EF6" w14:paraId="492E6E6E" w14:textId="1FD7A22C" w:rsidTr="007B5701">
        <w:trPr>
          <w:trHeight w:val="60"/>
        </w:trPr>
        <w:tc>
          <w:tcPr>
            <w:tcW w:w="8642" w:type="dxa"/>
            <w:shd w:val="clear" w:color="auto" w:fill="auto"/>
          </w:tcPr>
          <w:p w14:paraId="155437F3" w14:textId="45B869D0" w:rsidR="000317E2" w:rsidRPr="00126EF6" w:rsidRDefault="000317E2" w:rsidP="000317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Describa los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sitios en los que se realizará la toma de muestras/tejidos</w:t>
            </w:r>
          </w:p>
          <w:p w14:paraId="5AF31BE6" w14:textId="77777777" w:rsidR="000317E2" w:rsidRPr="00126EF6" w:rsidRDefault="000317E2" w:rsidP="000317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Especifique los sitios (ej. </w:t>
            </w:r>
            <w:r w:rsidRPr="00126EF6">
              <w:rPr>
                <w:rFonts w:asciiTheme="minorHAnsi" w:hAnsiTheme="minorHAnsi" w:cstheme="minorHAnsi"/>
                <w:color w:val="000000"/>
              </w:rPr>
              <w:t>c</w:t>
            </w:r>
            <w:r w:rsidRPr="00126EF6">
              <w:rPr>
                <w:rFonts w:asciiTheme="minorHAnsi" w:hAnsiTheme="minorHAnsi" w:cstheme="minorHAnsi"/>
                <w:color w:val="000000"/>
              </w:rPr>
              <w:t>onsultorio, unidad de toma de muestra, cama del paciente, etc.)</w:t>
            </w:r>
          </w:p>
          <w:p w14:paraId="3B82305B" w14:textId="77777777" w:rsidR="000317E2" w:rsidRPr="00126EF6" w:rsidRDefault="000317E2" w:rsidP="000317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2E754827" w14:textId="0C85D8D2" w:rsidR="000317E2" w:rsidRPr="00126EF6" w:rsidRDefault="000317E2" w:rsidP="000317E2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0317E2" w:rsidRPr="00126EF6" w14:paraId="4078ED3E" w14:textId="645DD5A9" w:rsidTr="008B6B58">
        <w:trPr>
          <w:trHeight w:val="259"/>
        </w:trPr>
        <w:tc>
          <w:tcPr>
            <w:tcW w:w="8642" w:type="dxa"/>
            <w:shd w:val="clear" w:color="auto" w:fill="auto"/>
          </w:tcPr>
          <w:p w14:paraId="6E972301" w14:textId="77777777" w:rsidR="000317E2" w:rsidRPr="00126EF6" w:rsidRDefault="000317E2" w:rsidP="000317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Describa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en qué lugares se realizará el análisis de las muestras/tejidos</w:t>
            </w:r>
          </w:p>
          <w:p w14:paraId="3726E176" w14:textId="77777777" w:rsidR="000317E2" w:rsidRPr="00126EF6" w:rsidRDefault="000317E2" w:rsidP="000317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Especifique lugares (ej. </w:t>
            </w:r>
            <w:r w:rsidRPr="00126EF6">
              <w:rPr>
                <w:rFonts w:asciiTheme="minorHAnsi" w:hAnsiTheme="minorHAnsi" w:cstheme="minorHAnsi"/>
                <w:color w:val="000000"/>
              </w:rPr>
              <w:t>l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aboratorio central, laboratorio de microbiología clínica, etc.) </w:t>
            </w:r>
          </w:p>
          <w:p w14:paraId="69A44EB2" w14:textId="77777777" w:rsidR="000317E2" w:rsidRPr="00126EF6" w:rsidRDefault="000317E2" w:rsidP="000317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7EDA97E5" w14:textId="5F6BF2E8" w:rsidR="000317E2" w:rsidRPr="00126EF6" w:rsidRDefault="000317E2" w:rsidP="000317E2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- </w:t>
            </w:r>
          </w:p>
        </w:tc>
      </w:tr>
      <w:tr w:rsidR="000317E2" w:rsidRPr="00126EF6" w14:paraId="3D6B049D" w14:textId="230234CA" w:rsidTr="00011396">
        <w:trPr>
          <w:trHeight w:val="259"/>
        </w:trPr>
        <w:tc>
          <w:tcPr>
            <w:tcW w:w="8642" w:type="dxa"/>
            <w:shd w:val="clear" w:color="auto" w:fill="auto"/>
          </w:tcPr>
          <w:p w14:paraId="1A43F975" w14:textId="77777777" w:rsidR="000317E2" w:rsidRPr="00126EF6" w:rsidRDefault="000317E2" w:rsidP="000317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Describa el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tipo de tratamiento, manejo y desecho de estas muestras/tejidos Especifique procedimientos (ej. el material será colocado en bolsa roja para incinerar, etc.) </w:t>
            </w:r>
          </w:p>
          <w:p w14:paraId="3CC5CF07" w14:textId="77777777" w:rsidR="000317E2" w:rsidRPr="00126EF6" w:rsidRDefault="000317E2" w:rsidP="000317E2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26AFE1F5" w14:textId="0BA40B00" w:rsidR="000317E2" w:rsidRPr="00126EF6" w:rsidRDefault="000317E2" w:rsidP="000317E2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</w:tbl>
    <w:p w14:paraId="5DBCF5D1" w14:textId="77777777" w:rsidR="00140234" w:rsidRPr="00126EF6" w:rsidRDefault="00140234" w:rsidP="0063655D">
      <w:pPr>
        <w:spacing w:after="0"/>
        <w:rPr>
          <w:rFonts w:asciiTheme="minorHAnsi" w:hAnsiTheme="minorHAnsi" w:cstheme="minorHAnsi"/>
          <w:bCs/>
          <w:color w:val="000000"/>
        </w:rPr>
      </w:pPr>
    </w:p>
    <w:p w14:paraId="70956D30" w14:textId="77777777" w:rsidR="00140234" w:rsidRPr="00126EF6" w:rsidRDefault="00140234" w:rsidP="0063655D">
      <w:pPr>
        <w:spacing w:after="0"/>
        <w:rPr>
          <w:rFonts w:asciiTheme="minorHAnsi" w:hAnsiTheme="minorHAnsi" w:cstheme="minorHAnsi"/>
          <w:bCs/>
          <w:color w:val="000000"/>
        </w:rPr>
      </w:pPr>
    </w:p>
    <w:p w14:paraId="29A4FD17" w14:textId="77777777" w:rsidR="007738F6" w:rsidRPr="00126EF6" w:rsidRDefault="007738F6" w:rsidP="007738F6">
      <w:pPr>
        <w:spacing w:after="0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/>
          <w:color w:val="000000"/>
        </w:rPr>
        <w:lastRenderedPageBreak/>
        <w:t xml:space="preserve">VERIFICACION 2. </w:t>
      </w:r>
    </w:p>
    <w:p w14:paraId="7CBD7DEA" w14:textId="5C5AFCE6" w:rsidR="007738F6" w:rsidRPr="00126EF6" w:rsidRDefault="007738F6" w:rsidP="007738F6">
      <w:pPr>
        <w:spacing w:after="0"/>
        <w:rPr>
          <w:rFonts w:asciiTheme="minorHAnsi" w:hAnsiTheme="minorHAnsi" w:cstheme="minorHAnsi"/>
          <w:b/>
          <w:color w:val="000000"/>
          <w:u w:val="single"/>
        </w:rPr>
      </w:pPr>
      <w:r w:rsidRPr="00126EF6">
        <w:rPr>
          <w:rFonts w:asciiTheme="minorHAnsi" w:hAnsiTheme="minorHAnsi" w:cstheme="minorHAnsi"/>
          <w:b/>
          <w:color w:val="000000"/>
        </w:rPr>
        <w:t xml:space="preserve">LLENADO OBLIGATORIO PARA PROTOCOLOS QUE UTILIZARÁN TEJIDOS Y/O CUALQUIER PRODUCTO DERIVADO DE </w:t>
      </w:r>
      <w:r w:rsidRPr="00126EF6">
        <w:rPr>
          <w:rFonts w:asciiTheme="minorHAnsi" w:hAnsiTheme="minorHAnsi" w:cstheme="minorHAnsi"/>
          <w:b/>
          <w:color w:val="000000"/>
          <w:u w:val="single"/>
        </w:rPr>
        <w:t>ANIMALES</w:t>
      </w:r>
    </w:p>
    <w:p w14:paraId="14C30078" w14:textId="27FDF104" w:rsidR="007738F6" w:rsidRPr="00126EF6" w:rsidRDefault="007738F6" w:rsidP="007738F6">
      <w:pPr>
        <w:spacing w:after="0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Cs/>
          <w:color w:val="000000"/>
        </w:rPr>
        <w:t xml:space="preserve">Considere que las respuestas deben ser claras y en forma de texto. Si su protocolo no comprende utilizar derivados de origen </w:t>
      </w:r>
      <w:r w:rsidRPr="00126EF6">
        <w:rPr>
          <w:rFonts w:asciiTheme="minorHAnsi" w:hAnsiTheme="minorHAnsi" w:cstheme="minorHAnsi"/>
          <w:bCs/>
          <w:color w:val="000000"/>
        </w:rPr>
        <w:t>animal</w:t>
      </w:r>
      <w:r w:rsidRPr="00126EF6">
        <w:rPr>
          <w:rFonts w:asciiTheme="minorHAnsi" w:hAnsiTheme="minorHAnsi" w:cstheme="minorHAnsi"/>
          <w:bCs/>
          <w:color w:val="000000"/>
        </w:rPr>
        <w:t xml:space="preserve">, no conteste. </w:t>
      </w:r>
    </w:p>
    <w:tbl>
      <w:tblPr>
        <w:tblStyle w:val="a1"/>
        <w:tblW w:w="864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642"/>
      </w:tblGrid>
      <w:tr w:rsidR="007738F6" w:rsidRPr="00126EF6" w14:paraId="3B1D129D" w14:textId="77777777" w:rsidTr="00280C00">
        <w:trPr>
          <w:trHeight w:val="353"/>
        </w:trPr>
        <w:tc>
          <w:tcPr>
            <w:tcW w:w="8642" w:type="dxa"/>
            <w:shd w:val="clear" w:color="auto" w:fill="DEEAF6" w:themeFill="accent1" w:themeFillTint="33"/>
          </w:tcPr>
          <w:p w14:paraId="481079CA" w14:textId="36814474" w:rsidR="007738F6" w:rsidRPr="00126EF6" w:rsidRDefault="003D1E8B" w:rsidP="00280C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bCs/>
                <w:color w:val="000000"/>
              </w:rPr>
              <w:t>Favor de llenar los siguientes apartados</w:t>
            </w:r>
          </w:p>
        </w:tc>
      </w:tr>
      <w:tr w:rsidR="007738F6" w:rsidRPr="00126EF6" w14:paraId="11F87F9B" w14:textId="77777777" w:rsidTr="007738F6">
        <w:trPr>
          <w:trHeight w:val="767"/>
        </w:trPr>
        <w:tc>
          <w:tcPr>
            <w:tcW w:w="8642" w:type="dxa"/>
            <w:shd w:val="clear" w:color="auto" w:fill="auto"/>
          </w:tcPr>
          <w:p w14:paraId="377ECCDD" w14:textId="2DC14AED" w:rsidR="007738F6" w:rsidRPr="00126EF6" w:rsidRDefault="007738F6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Especifique el </w:t>
            </w:r>
            <w:proofErr w:type="spellStart"/>
            <w:r w:rsidRPr="00126EF6">
              <w:rPr>
                <w:rFonts w:asciiTheme="minorHAnsi" w:hAnsiTheme="minorHAnsi" w:cstheme="minorHAnsi"/>
                <w:color w:val="000000"/>
              </w:rPr>
              <w:t>genero</w:t>
            </w:r>
            <w:proofErr w:type="spellEnd"/>
            <w:r w:rsidRPr="00126EF6">
              <w:rPr>
                <w:rFonts w:asciiTheme="minorHAnsi" w:hAnsiTheme="minorHAnsi" w:cstheme="minorHAnsi"/>
                <w:color w:val="000000"/>
              </w:rPr>
              <w:t xml:space="preserve"> y especie de los animales que se utilizarán.</w:t>
            </w:r>
          </w:p>
          <w:p w14:paraId="00576777" w14:textId="34290098" w:rsidR="007738F6" w:rsidRPr="00126EF6" w:rsidRDefault="007738F6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41AC81B3" w14:textId="68289840" w:rsidR="007738F6" w:rsidRPr="00126EF6" w:rsidRDefault="007738F6" w:rsidP="00280C00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126EF6">
              <w:rPr>
                <w:rFonts w:asciiTheme="minorHAnsi" w:hAnsiTheme="minorHAnsi" w:cstheme="minorHAnsi"/>
                <w:bCs/>
                <w:color w:val="000000"/>
              </w:rPr>
              <w:t>-</w:t>
            </w:r>
          </w:p>
        </w:tc>
      </w:tr>
      <w:tr w:rsidR="007738F6" w:rsidRPr="00126EF6" w14:paraId="6CFC302E" w14:textId="77777777" w:rsidTr="007738F6">
        <w:trPr>
          <w:trHeight w:val="565"/>
        </w:trPr>
        <w:tc>
          <w:tcPr>
            <w:tcW w:w="8642" w:type="dxa"/>
            <w:shd w:val="clear" w:color="auto" w:fill="auto"/>
          </w:tcPr>
          <w:p w14:paraId="1FA65416" w14:textId="7264A2E0" w:rsidR="007738F6" w:rsidRPr="00126EF6" w:rsidRDefault="007738F6" w:rsidP="007738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Especifique los tipos de muestra/tejido (ej. sangre, orina, biopsia, etc.)</w:t>
            </w:r>
          </w:p>
          <w:p w14:paraId="4AF48A36" w14:textId="77777777" w:rsidR="007738F6" w:rsidRPr="00126EF6" w:rsidRDefault="007738F6" w:rsidP="007738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7A42BA90" w14:textId="226718A1" w:rsidR="007738F6" w:rsidRPr="00126EF6" w:rsidRDefault="007738F6" w:rsidP="007738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7738F6" w:rsidRPr="00126EF6" w14:paraId="59DCD158" w14:textId="77777777" w:rsidTr="00280C00">
        <w:trPr>
          <w:trHeight w:val="60"/>
        </w:trPr>
        <w:tc>
          <w:tcPr>
            <w:tcW w:w="8642" w:type="dxa"/>
            <w:shd w:val="clear" w:color="auto" w:fill="auto"/>
          </w:tcPr>
          <w:p w14:paraId="05440D0B" w14:textId="77777777" w:rsidR="007738F6" w:rsidRPr="00126EF6" w:rsidRDefault="007738F6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Describa los sitios en los que se realizará la toma de muestras/tejidos</w:t>
            </w:r>
          </w:p>
          <w:p w14:paraId="1EB50729" w14:textId="599C0CD7" w:rsidR="007738F6" w:rsidRPr="00126EF6" w:rsidRDefault="007738F6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Especifique los sitios (ej. </w:t>
            </w:r>
            <w:r w:rsidRPr="00126EF6">
              <w:rPr>
                <w:rFonts w:asciiTheme="minorHAnsi" w:hAnsiTheme="minorHAnsi" w:cstheme="minorHAnsi"/>
                <w:color w:val="000000"/>
              </w:rPr>
              <w:t>bioterio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Pr="00126EF6">
              <w:rPr>
                <w:rFonts w:asciiTheme="minorHAnsi" w:hAnsiTheme="minorHAnsi" w:cstheme="minorHAnsi"/>
                <w:color w:val="000000"/>
              </w:rPr>
              <w:t>laboratorio de algún departamento institucional o externo</w:t>
            </w:r>
            <w:r w:rsidRPr="00126EF6">
              <w:rPr>
                <w:rFonts w:asciiTheme="minorHAnsi" w:hAnsiTheme="minorHAnsi" w:cstheme="minorHAnsi"/>
                <w:color w:val="000000"/>
              </w:rPr>
              <w:t>, etc.)</w:t>
            </w:r>
          </w:p>
          <w:p w14:paraId="21E07129" w14:textId="77777777" w:rsidR="007738F6" w:rsidRPr="00126EF6" w:rsidRDefault="007738F6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3A61ED63" w14:textId="77777777" w:rsidR="007738F6" w:rsidRPr="00126EF6" w:rsidRDefault="007738F6" w:rsidP="00280C00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7738F6" w:rsidRPr="00126EF6" w14:paraId="39C6EF0D" w14:textId="77777777" w:rsidTr="00280C00">
        <w:trPr>
          <w:trHeight w:val="259"/>
        </w:trPr>
        <w:tc>
          <w:tcPr>
            <w:tcW w:w="8642" w:type="dxa"/>
            <w:shd w:val="clear" w:color="auto" w:fill="auto"/>
          </w:tcPr>
          <w:p w14:paraId="075809C5" w14:textId="77777777" w:rsidR="007738F6" w:rsidRPr="00126EF6" w:rsidRDefault="007738F6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Describa en qué lugares se realizará el análisis de las muestras/tejidos</w:t>
            </w:r>
          </w:p>
          <w:p w14:paraId="577B7427" w14:textId="5889C753" w:rsidR="007738F6" w:rsidRPr="00126EF6" w:rsidRDefault="007738F6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Especifique lugares (ej. bioterio, laboratorio de algún departamento institucional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o externo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, etc.) </w:t>
            </w:r>
          </w:p>
          <w:p w14:paraId="3623CEBD" w14:textId="77777777" w:rsidR="007738F6" w:rsidRPr="00126EF6" w:rsidRDefault="007738F6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16BF08F2" w14:textId="77777777" w:rsidR="007738F6" w:rsidRPr="00126EF6" w:rsidRDefault="007738F6" w:rsidP="00280C00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- </w:t>
            </w:r>
          </w:p>
        </w:tc>
      </w:tr>
      <w:tr w:rsidR="007738F6" w:rsidRPr="00126EF6" w14:paraId="3761BF76" w14:textId="77777777" w:rsidTr="00280C00">
        <w:trPr>
          <w:trHeight w:val="259"/>
        </w:trPr>
        <w:tc>
          <w:tcPr>
            <w:tcW w:w="8642" w:type="dxa"/>
            <w:shd w:val="clear" w:color="auto" w:fill="auto"/>
          </w:tcPr>
          <w:p w14:paraId="1FCD95F9" w14:textId="5E2AF6F3" w:rsidR="007738F6" w:rsidRPr="00126EF6" w:rsidRDefault="007738F6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Describa el tipo de tratamiento, manejo y desecho de estas muestras/tejidos Especifique procedimientos (ej. el material será colocado en bolsa </w:t>
            </w:r>
            <w:r w:rsidR="003D1E8B" w:rsidRPr="00126EF6">
              <w:rPr>
                <w:rFonts w:asciiTheme="minorHAnsi" w:hAnsiTheme="minorHAnsi" w:cstheme="minorHAnsi"/>
                <w:color w:val="000000"/>
              </w:rPr>
              <w:t xml:space="preserve">amarilla o 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roja para incinerar, etc.) </w:t>
            </w:r>
          </w:p>
          <w:p w14:paraId="2CFF398A" w14:textId="77777777" w:rsidR="007738F6" w:rsidRPr="00126EF6" w:rsidRDefault="007738F6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564F32EE" w14:textId="77777777" w:rsidR="007738F6" w:rsidRPr="00126EF6" w:rsidRDefault="007738F6" w:rsidP="00280C00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</w:tbl>
    <w:p w14:paraId="3BFAD408" w14:textId="77777777" w:rsidR="007738F6" w:rsidRPr="00126EF6" w:rsidRDefault="007738F6" w:rsidP="007738F6">
      <w:pPr>
        <w:spacing w:after="0"/>
        <w:rPr>
          <w:rFonts w:asciiTheme="minorHAnsi" w:hAnsiTheme="minorHAnsi" w:cstheme="minorHAnsi"/>
          <w:bCs/>
          <w:color w:val="000000"/>
        </w:rPr>
      </w:pPr>
    </w:p>
    <w:p w14:paraId="346330FC" w14:textId="77777777" w:rsidR="007738F6" w:rsidRPr="00126EF6" w:rsidRDefault="007738F6" w:rsidP="007738F6">
      <w:pPr>
        <w:spacing w:after="0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/>
          <w:color w:val="000000"/>
        </w:rPr>
        <w:t xml:space="preserve">VERIFICACION 3. </w:t>
      </w:r>
    </w:p>
    <w:p w14:paraId="310C87B1" w14:textId="3B31527C" w:rsidR="007738F6" w:rsidRPr="00126EF6" w:rsidRDefault="007738F6" w:rsidP="007738F6">
      <w:pPr>
        <w:spacing w:after="0"/>
        <w:rPr>
          <w:rFonts w:asciiTheme="minorHAnsi" w:hAnsiTheme="minorHAnsi" w:cstheme="minorHAnsi"/>
          <w:b/>
          <w:color w:val="000000"/>
          <w:u w:val="single"/>
        </w:rPr>
      </w:pPr>
      <w:r w:rsidRPr="00126EF6">
        <w:rPr>
          <w:rFonts w:asciiTheme="minorHAnsi" w:hAnsiTheme="minorHAnsi" w:cstheme="minorHAnsi"/>
          <w:b/>
          <w:color w:val="000000"/>
        </w:rPr>
        <w:t xml:space="preserve">LLENADO OBLIGATORIO PARA PROTOCOLOS QUE UTILIZARÁN TEJIDOS Y/O CUALQUIER PRODUCTO DERIVADO DE </w:t>
      </w:r>
      <w:r w:rsidRPr="00126EF6">
        <w:rPr>
          <w:rFonts w:asciiTheme="minorHAnsi" w:hAnsiTheme="minorHAnsi" w:cstheme="minorHAnsi"/>
          <w:b/>
          <w:color w:val="000000"/>
          <w:u w:val="single"/>
        </w:rPr>
        <w:t>MICROORGANISMO</w:t>
      </w:r>
    </w:p>
    <w:p w14:paraId="48BE67D8" w14:textId="1BE86D14" w:rsidR="007738F6" w:rsidRPr="00126EF6" w:rsidRDefault="007738F6" w:rsidP="007738F6">
      <w:pPr>
        <w:spacing w:after="0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Cs/>
          <w:color w:val="000000"/>
        </w:rPr>
        <w:t xml:space="preserve">Considere que las respuestas deben ser claras y en forma de texto. Si su protocolo no comprende utilizar derivados de origen </w:t>
      </w:r>
      <w:r w:rsidRPr="00126EF6">
        <w:rPr>
          <w:rFonts w:asciiTheme="minorHAnsi" w:hAnsiTheme="minorHAnsi" w:cstheme="minorHAnsi"/>
          <w:bCs/>
          <w:color w:val="000000"/>
        </w:rPr>
        <w:t>microorganismos</w:t>
      </w:r>
      <w:r w:rsidRPr="00126EF6">
        <w:rPr>
          <w:rFonts w:asciiTheme="minorHAnsi" w:hAnsiTheme="minorHAnsi" w:cstheme="minorHAnsi"/>
          <w:bCs/>
          <w:color w:val="000000"/>
        </w:rPr>
        <w:t xml:space="preserve">, no conteste. </w:t>
      </w:r>
    </w:p>
    <w:tbl>
      <w:tblPr>
        <w:tblStyle w:val="a1"/>
        <w:tblW w:w="864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642"/>
      </w:tblGrid>
      <w:tr w:rsidR="007738F6" w:rsidRPr="00126EF6" w14:paraId="7327AA61" w14:textId="77777777" w:rsidTr="00280C00">
        <w:trPr>
          <w:trHeight w:val="353"/>
        </w:trPr>
        <w:tc>
          <w:tcPr>
            <w:tcW w:w="8642" w:type="dxa"/>
            <w:shd w:val="clear" w:color="auto" w:fill="DEEAF6" w:themeFill="accent1" w:themeFillTint="33"/>
          </w:tcPr>
          <w:p w14:paraId="38320CF3" w14:textId="6588E58C" w:rsidR="007738F6" w:rsidRPr="00126EF6" w:rsidRDefault="003D1E8B" w:rsidP="00280C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bCs/>
                <w:color w:val="000000"/>
              </w:rPr>
              <w:t>Favor de llenar los siguientes apartados</w:t>
            </w:r>
          </w:p>
        </w:tc>
      </w:tr>
      <w:tr w:rsidR="007738F6" w:rsidRPr="00126EF6" w14:paraId="470B572A" w14:textId="77777777" w:rsidTr="007738F6">
        <w:trPr>
          <w:trHeight w:val="682"/>
        </w:trPr>
        <w:tc>
          <w:tcPr>
            <w:tcW w:w="8642" w:type="dxa"/>
            <w:shd w:val="clear" w:color="auto" w:fill="auto"/>
          </w:tcPr>
          <w:p w14:paraId="11381587" w14:textId="1A2070FC" w:rsidR="007738F6" w:rsidRPr="00126EF6" w:rsidRDefault="007738F6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Especifique el </w:t>
            </w:r>
            <w:r w:rsidRPr="00126EF6">
              <w:rPr>
                <w:rFonts w:asciiTheme="minorHAnsi" w:hAnsiTheme="minorHAnsi" w:cstheme="minorHAnsi"/>
                <w:color w:val="000000"/>
              </w:rPr>
              <w:t>género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y especie de los </w:t>
            </w:r>
            <w:r w:rsidRPr="00126EF6">
              <w:rPr>
                <w:rFonts w:asciiTheme="minorHAnsi" w:hAnsiTheme="minorHAnsi" w:cstheme="minorHAnsi"/>
                <w:color w:val="000000"/>
              </w:rPr>
              <w:t>microorganismos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que se utilizarán</w:t>
            </w:r>
            <w:r w:rsidRPr="00126EF6">
              <w:rPr>
                <w:rFonts w:asciiTheme="minorHAnsi" w:hAnsiTheme="minorHAnsi" w:cstheme="minorHAnsi"/>
                <w:color w:val="000000"/>
              </w:rPr>
              <w:t>. En caso de utilizar algún derivado, especifique el género y especie del cual se obtuvieron dichos derivados</w:t>
            </w:r>
            <w:r w:rsidRPr="00126EF6">
              <w:rPr>
                <w:rFonts w:asciiTheme="minorHAnsi" w:hAnsiTheme="minorHAnsi" w:cstheme="minorHAnsi"/>
                <w:color w:val="000000"/>
              </w:rPr>
              <w:t>.</w:t>
            </w:r>
          </w:p>
          <w:p w14:paraId="2F9E97D6" w14:textId="77777777" w:rsidR="007738F6" w:rsidRPr="00126EF6" w:rsidRDefault="007738F6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7233C4A1" w14:textId="77777777" w:rsidR="007738F6" w:rsidRPr="00126EF6" w:rsidRDefault="007738F6" w:rsidP="00280C00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126EF6">
              <w:rPr>
                <w:rFonts w:asciiTheme="minorHAnsi" w:hAnsiTheme="minorHAnsi" w:cstheme="minorHAnsi"/>
                <w:bCs/>
                <w:color w:val="000000"/>
              </w:rPr>
              <w:t>-</w:t>
            </w:r>
          </w:p>
        </w:tc>
      </w:tr>
      <w:tr w:rsidR="009F0129" w:rsidRPr="00126EF6" w14:paraId="0144D22F" w14:textId="77777777" w:rsidTr="007738F6">
        <w:trPr>
          <w:trHeight w:val="682"/>
        </w:trPr>
        <w:tc>
          <w:tcPr>
            <w:tcW w:w="8642" w:type="dxa"/>
            <w:shd w:val="clear" w:color="auto" w:fill="auto"/>
          </w:tcPr>
          <w:p w14:paraId="544A9A7F" w14:textId="77777777" w:rsidR="009F0129" w:rsidRPr="00126EF6" w:rsidRDefault="009F0129" w:rsidP="009F012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Describa los métodos que utilizará para el estudio y procesamiento de microorganismos y/o sus derivados (ej. recuperación de aislados de diversas muestras clínicas, procesamiento de agentes almacenados en </w:t>
            </w:r>
            <w:proofErr w:type="spellStart"/>
            <w:r w:rsidRPr="00126EF6">
              <w:rPr>
                <w:rFonts w:asciiTheme="minorHAnsi" w:hAnsiTheme="minorHAnsi" w:cstheme="minorHAnsi"/>
                <w:color w:val="000000"/>
              </w:rPr>
              <w:t>cepario</w:t>
            </w:r>
            <w:proofErr w:type="spellEnd"/>
            <w:r w:rsidRPr="00126EF6">
              <w:rPr>
                <w:rFonts w:asciiTheme="minorHAnsi" w:hAnsiTheme="minorHAnsi" w:cstheme="minorHAnsi"/>
                <w:color w:val="000000"/>
              </w:rPr>
              <w:t xml:space="preserve">, manipulación de colonias bacterianas en placas de agar, </w:t>
            </w:r>
            <w:proofErr w:type="spellStart"/>
            <w:r w:rsidRPr="00126EF6">
              <w:rPr>
                <w:rFonts w:asciiTheme="minorHAnsi" w:hAnsiTheme="minorHAnsi" w:cstheme="minorHAnsi"/>
                <w:color w:val="000000"/>
              </w:rPr>
              <w:t>etc</w:t>
            </w:r>
            <w:proofErr w:type="spellEnd"/>
            <w:r w:rsidRPr="00126EF6">
              <w:rPr>
                <w:rFonts w:asciiTheme="minorHAnsi" w:hAnsiTheme="minorHAnsi" w:cstheme="minorHAnsi"/>
                <w:color w:val="000000"/>
              </w:rPr>
              <w:t>)</w:t>
            </w:r>
          </w:p>
          <w:p w14:paraId="4DD0CBD6" w14:textId="77777777" w:rsidR="009F0129" w:rsidRPr="00126EF6" w:rsidRDefault="009F0129" w:rsidP="009F012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582E3F72" w14:textId="597A8F1A" w:rsidR="009F0129" w:rsidRPr="00126EF6" w:rsidRDefault="009F0129" w:rsidP="009F012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- </w:t>
            </w:r>
          </w:p>
        </w:tc>
      </w:tr>
      <w:tr w:rsidR="007738F6" w:rsidRPr="00126EF6" w14:paraId="48A4DF80" w14:textId="77777777" w:rsidTr="00280C00">
        <w:trPr>
          <w:trHeight w:val="60"/>
        </w:trPr>
        <w:tc>
          <w:tcPr>
            <w:tcW w:w="8642" w:type="dxa"/>
            <w:shd w:val="clear" w:color="auto" w:fill="auto"/>
          </w:tcPr>
          <w:p w14:paraId="4222411A" w14:textId="4013CA3D" w:rsidR="007738F6" w:rsidRPr="00126EF6" w:rsidRDefault="009F0129" w:rsidP="007738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lastRenderedPageBreak/>
              <w:t>Especificar los</w:t>
            </w:r>
            <w:r w:rsidR="007738F6" w:rsidRPr="00126EF6">
              <w:rPr>
                <w:rFonts w:asciiTheme="minorHAnsi" w:hAnsiTheme="minorHAnsi" w:cstheme="minorHAnsi"/>
                <w:color w:val="000000"/>
              </w:rPr>
              <w:t xml:space="preserve"> productos genéticamente modificados como bacterias recombinantes, plásmidos, etc.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que se utilizarán. En caso de no utilizar dichos productos, señalar “no se utilizarán”. </w:t>
            </w:r>
          </w:p>
          <w:p w14:paraId="37286A4C" w14:textId="77777777" w:rsidR="007738F6" w:rsidRPr="00126EF6" w:rsidRDefault="007738F6" w:rsidP="007738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4E08F4D1" w14:textId="2482B602" w:rsidR="007738F6" w:rsidRPr="00126EF6" w:rsidRDefault="007738F6" w:rsidP="007738F6">
            <w:pPr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9F0129" w:rsidRPr="00126EF6" w14:paraId="2D2EEFD7" w14:textId="77777777" w:rsidTr="00280C00">
        <w:trPr>
          <w:trHeight w:val="60"/>
        </w:trPr>
        <w:tc>
          <w:tcPr>
            <w:tcW w:w="8642" w:type="dxa"/>
            <w:shd w:val="clear" w:color="auto" w:fill="auto"/>
          </w:tcPr>
          <w:p w14:paraId="05BD1427" w14:textId="720CD5DF" w:rsidR="009F0129" w:rsidRPr="00126EF6" w:rsidRDefault="009F0129" w:rsidP="009F012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Describa el tipo de tratamiento que se dará los desechos generados de los experimentos que utilicen microorganismos o derivados (ej. cloración, autoclave</w:t>
            </w:r>
            <w:r w:rsidR="003D1E8B" w:rsidRPr="00126EF6">
              <w:rPr>
                <w:rFonts w:asciiTheme="minorHAnsi" w:hAnsiTheme="minorHAnsi" w:cstheme="minorHAnsi"/>
                <w:color w:val="000000"/>
              </w:rPr>
              <w:t>, desecho en bolsas rojas</w:t>
            </w:r>
            <w:r w:rsidRPr="00126EF6">
              <w:rPr>
                <w:rFonts w:asciiTheme="minorHAnsi" w:hAnsiTheme="minorHAnsi" w:cstheme="minorHAnsi"/>
                <w:color w:val="000000"/>
              </w:rPr>
              <w:t>, etc.)</w:t>
            </w:r>
          </w:p>
          <w:p w14:paraId="41BAE11A" w14:textId="77777777" w:rsidR="009F0129" w:rsidRPr="00126EF6" w:rsidRDefault="009F0129" w:rsidP="009F012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10DDEF38" w14:textId="395A807B" w:rsidR="009F0129" w:rsidRPr="00126EF6" w:rsidRDefault="009F0129" w:rsidP="009F0129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</w:tbl>
    <w:p w14:paraId="40B9F62C" w14:textId="77777777" w:rsidR="007738F6" w:rsidRPr="00126EF6" w:rsidRDefault="007738F6" w:rsidP="007738F6">
      <w:pPr>
        <w:spacing w:after="0"/>
        <w:rPr>
          <w:rFonts w:asciiTheme="minorHAnsi" w:hAnsiTheme="minorHAnsi" w:cstheme="minorHAnsi"/>
          <w:bCs/>
          <w:color w:val="000000"/>
        </w:rPr>
      </w:pPr>
    </w:p>
    <w:p w14:paraId="21EA420B" w14:textId="3D1C9FD7" w:rsidR="003D1E8B" w:rsidRPr="00126EF6" w:rsidRDefault="003D1E8B" w:rsidP="003D1E8B">
      <w:pPr>
        <w:spacing w:after="0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/>
          <w:color w:val="000000"/>
        </w:rPr>
        <w:t xml:space="preserve">VERIFICACION </w:t>
      </w:r>
      <w:r w:rsidRPr="00126EF6">
        <w:rPr>
          <w:rFonts w:asciiTheme="minorHAnsi" w:hAnsiTheme="minorHAnsi" w:cstheme="minorHAnsi"/>
          <w:b/>
          <w:color w:val="000000"/>
        </w:rPr>
        <w:t>4</w:t>
      </w:r>
      <w:r w:rsidRPr="00126EF6">
        <w:rPr>
          <w:rFonts w:asciiTheme="minorHAnsi" w:hAnsiTheme="minorHAnsi" w:cstheme="minorHAnsi"/>
          <w:b/>
          <w:color w:val="000000"/>
        </w:rPr>
        <w:t xml:space="preserve">. </w:t>
      </w:r>
    </w:p>
    <w:p w14:paraId="32F4569F" w14:textId="62BA729A" w:rsidR="003D1E8B" w:rsidRPr="00126EF6" w:rsidRDefault="003D1E8B" w:rsidP="003D1E8B">
      <w:pPr>
        <w:spacing w:after="0"/>
        <w:rPr>
          <w:rFonts w:asciiTheme="minorHAnsi" w:hAnsiTheme="minorHAnsi" w:cstheme="minorHAnsi"/>
          <w:b/>
          <w:color w:val="000000"/>
          <w:u w:val="single"/>
        </w:rPr>
      </w:pPr>
      <w:r w:rsidRPr="00126EF6">
        <w:rPr>
          <w:rFonts w:asciiTheme="minorHAnsi" w:hAnsiTheme="minorHAnsi" w:cstheme="minorHAnsi"/>
          <w:b/>
          <w:color w:val="000000"/>
        </w:rPr>
        <w:t xml:space="preserve">LLENADO OBLIGATORIO PARA PROTOCOLOS QUE UTILIZARÁN </w:t>
      </w:r>
      <w:r w:rsidRPr="00126EF6">
        <w:rPr>
          <w:rFonts w:asciiTheme="minorHAnsi" w:hAnsiTheme="minorHAnsi" w:cstheme="minorHAnsi"/>
          <w:b/>
          <w:color w:val="000000"/>
        </w:rPr>
        <w:t>AGENTES CORROSIVOS, REACTIVOS, EXPLOSIVOS, TÓXICOS O INFLAMABLES, O BIEN, DERIVADO DE ELLOS</w:t>
      </w:r>
    </w:p>
    <w:p w14:paraId="62ABD532" w14:textId="33D9BDF4" w:rsidR="003D1E8B" w:rsidRPr="00126EF6" w:rsidRDefault="003D1E8B" w:rsidP="003D1E8B">
      <w:pPr>
        <w:spacing w:after="0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Cs/>
          <w:color w:val="000000"/>
        </w:rPr>
        <w:t xml:space="preserve">Considere que las respuestas deben ser claras y en forma de texto. Si su protocolo no comprende utilizar </w:t>
      </w:r>
      <w:r w:rsidRPr="00126EF6">
        <w:rPr>
          <w:rFonts w:asciiTheme="minorHAnsi" w:hAnsiTheme="minorHAnsi" w:cstheme="minorHAnsi"/>
          <w:color w:val="000000"/>
        </w:rPr>
        <w:t>agentes corrosivos, reactivos, explosivos, tóxicos o inflamables o derivado de ellos</w:t>
      </w:r>
      <w:r w:rsidRPr="00126EF6">
        <w:rPr>
          <w:rFonts w:asciiTheme="minorHAnsi" w:hAnsiTheme="minorHAnsi" w:cstheme="minorHAnsi"/>
          <w:bCs/>
          <w:color w:val="000000"/>
        </w:rPr>
        <w:t xml:space="preserve">, no conteste. </w:t>
      </w:r>
    </w:p>
    <w:tbl>
      <w:tblPr>
        <w:tblStyle w:val="a1"/>
        <w:tblW w:w="864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642"/>
      </w:tblGrid>
      <w:tr w:rsidR="003D1E8B" w:rsidRPr="00126EF6" w14:paraId="21657922" w14:textId="77777777" w:rsidTr="00280C00">
        <w:trPr>
          <w:trHeight w:val="353"/>
        </w:trPr>
        <w:tc>
          <w:tcPr>
            <w:tcW w:w="8642" w:type="dxa"/>
            <w:shd w:val="clear" w:color="auto" w:fill="DEEAF6" w:themeFill="accent1" w:themeFillTint="33"/>
          </w:tcPr>
          <w:p w14:paraId="39698D7B" w14:textId="241F8B8A" w:rsidR="003D1E8B" w:rsidRPr="00126EF6" w:rsidRDefault="003D1E8B" w:rsidP="00280C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bCs/>
                <w:color w:val="000000"/>
              </w:rPr>
              <w:t>Favor de llenar los siguientes apartados</w:t>
            </w:r>
          </w:p>
        </w:tc>
      </w:tr>
      <w:tr w:rsidR="003D1E8B" w:rsidRPr="00126EF6" w14:paraId="58B1BDC5" w14:textId="77777777" w:rsidTr="00280C00">
        <w:trPr>
          <w:trHeight w:val="682"/>
        </w:trPr>
        <w:tc>
          <w:tcPr>
            <w:tcW w:w="8642" w:type="dxa"/>
            <w:shd w:val="clear" w:color="auto" w:fill="auto"/>
          </w:tcPr>
          <w:p w14:paraId="37E48A8C" w14:textId="024458B9" w:rsidR="003D1E8B" w:rsidRPr="00126EF6" w:rsidRDefault="003D1E8B" w:rsidP="003D1E8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Especifique las muestras</w:t>
            </w:r>
            <w:r w:rsidRPr="00126EF6">
              <w:rPr>
                <w:rFonts w:asciiTheme="minorHAnsi" w:hAnsiTheme="minorHAnsi" w:cstheme="minorHAnsi"/>
                <w:color w:val="000000"/>
              </w:rPr>
              <w:t>, reactivos o agentes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que pueden considerarse corrosivos, reactivos, explosivos, tóxicos o inflamables o derivado de ellos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(ej. metanol, hipoclorito de sodio, EDTA, </w:t>
            </w:r>
            <w:proofErr w:type="spellStart"/>
            <w:r w:rsidRPr="00126EF6">
              <w:rPr>
                <w:rFonts w:asciiTheme="minorHAnsi" w:hAnsiTheme="minorHAnsi" w:cstheme="minorHAnsi"/>
                <w:color w:val="000000"/>
              </w:rPr>
              <w:t>etc</w:t>
            </w:r>
            <w:proofErr w:type="spellEnd"/>
            <w:r w:rsidRPr="00126EF6">
              <w:rPr>
                <w:rFonts w:asciiTheme="minorHAnsi" w:hAnsiTheme="minorHAnsi" w:cstheme="minorHAnsi"/>
                <w:color w:val="000000"/>
              </w:rPr>
              <w:t>)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: </w:t>
            </w:r>
          </w:p>
          <w:p w14:paraId="55A3FE1E" w14:textId="77777777" w:rsidR="003D1E8B" w:rsidRPr="00126EF6" w:rsidRDefault="003D1E8B" w:rsidP="003D1E8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62685C81" w14:textId="0F5895E6" w:rsidR="003D1E8B" w:rsidRPr="00126EF6" w:rsidRDefault="003D1E8B" w:rsidP="003D1E8B">
            <w:pPr>
              <w:spacing w:after="0" w:line="240" w:lineRule="auto"/>
              <w:rPr>
                <w:rFonts w:asciiTheme="minorHAnsi" w:hAnsiTheme="minorHAnsi" w:cstheme="minorHAnsi"/>
                <w:bCs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3D1E8B" w:rsidRPr="00126EF6" w14:paraId="25B7AF5E" w14:textId="77777777" w:rsidTr="00280C00">
        <w:trPr>
          <w:trHeight w:val="682"/>
        </w:trPr>
        <w:tc>
          <w:tcPr>
            <w:tcW w:w="8642" w:type="dxa"/>
            <w:shd w:val="clear" w:color="auto" w:fill="auto"/>
          </w:tcPr>
          <w:p w14:paraId="547B5997" w14:textId="470C184E" w:rsidR="003D1E8B" w:rsidRPr="00126EF6" w:rsidRDefault="003D1E8B" w:rsidP="003D1E8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Describa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el método</w:t>
            </w:r>
            <w:r w:rsidRPr="00126EF6">
              <w:rPr>
                <w:rFonts w:asciiTheme="minorHAnsi" w:hAnsiTheme="minorHAnsi" w:cstheme="minorHAnsi"/>
                <w:color w:val="000000"/>
              </w:rPr>
              <w:t>, procedimientos</w:t>
            </w:r>
            <w:r w:rsidRPr="00126EF6">
              <w:rPr>
                <w:rFonts w:asciiTheme="minorHAnsi" w:hAnsiTheme="minorHAnsi" w:cstheme="minorHAnsi"/>
                <w:color w:val="000000"/>
              </w:rPr>
              <w:t>, forma y lugar en que se desecharán las muestras consideradas como contaminantes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, 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corrosivos, reactivos, explosivos, tóxicos o inflamables (ej. </w:t>
            </w:r>
            <w:r w:rsidRPr="00126EF6">
              <w:rPr>
                <w:rFonts w:asciiTheme="minorHAnsi" w:hAnsiTheme="minorHAnsi" w:cstheme="minorHAnsi"/>
                <w:color w:val="000000"/>
              </w:rPr>
              <w:t>s</w:t>
            </w:r>
            <w:r w:rsidRPr="00126EF6">
              <w:rPr>
                <w:rFonts w:asciiTheme="minorHAnsi" w:hAnsiTheme="minorHAnsi" w:cstheme="minorHAnsi"/>
                <w:color w:val="000000"/>
              </w:rPr>
              <w:t>e realizará descontaminación y</w:t>
            </w:r>
            <w:r w:rsidRPr="00126EF6">
              <w:rPr>
                <w:rFonts w:asciiTheme="minorHAnsi" w:hAnsiTheme="minorHAnsi" w:cstheme="minorHAnsi"/>
                <w:color w:val="000000"/>
              </w:rPr>
              <w:t>/o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neutralización, etc.)</w:t>
            </w:r>
          </w:p>
          <w:p w14:paraId="1B28E92C" w14:textId="77777777" w:rsidR="003D1E8B" w:rsidRPr="00126EF6" w:rsidRDefault="003D1E8B" w:rsidP="003D1E8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3475C948" w14:textId="0B86055E" w:rsidR="003D1E8B" w:rsidRPr="00126EF6" w:rsidRDefault="003D1E8B" w:rsidP="003D1E8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</w:tbl>
    <w:p w14:paraId="3CD84FC0" w14:textId="77777777" w:rsidR="003D1E8B" w:rsidRPr="00126EF6" w:rsidRDefault="003D1E8B" w:rsidP="0063655D">
      <w:pPr>
        <w:spacing w:after="0"/>
        <w:rPr>
          <w:rFonts w:asciiTheme="minorHAnsi" w:hAnsiTheme="minorHAnsi" w:cstheme="minorHAnsi"/>
          <w:b/>
          <w:color w:val="000000"/>
        </w:rPr>
      </w:pPr>
    </w:p>
    <w:p w14:paraId="3AC1FD1E" w14:textId="3BE9AEBE" w:rsidR="003D1E8B" w:rsidRPr="00126EF6" w:rsidRDefault="003D1E8B" w:rsidP="003D1E8B">
      <w:pPr>
        <w:spacing w:after="0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/>
          <w:color w:val="000000"/>
        </w:rPr>
        <w:t xml:space="preserve">VERIFICACION </w:t>
      </w:r>
      <w:r w:rsidRPr="00126EF6">
        <w:rPr>
          <w:rFonts w:asciiTheme="minorHAnsi" w:hAnsiTheme="minorHAnsi" w:cstheme="minorHAnsi"/>
          <w:b/>
          <w:color w:val="000000"/>
        </w:rPr>
        <w:t>5</w:t>
      </w:r>
      <w:r w:rsidRPr="00126EF6">
        <w:rPr>
          <w:rFonts w:asciiTheme="minorHAnsi" w:hAnsiTheme="minorHAnsi" w:cstheme="minorHAnsi"/>
          <w:b/>
          <w:color w:val="000000"/>
        </w:rPr>
        <w:t xml:space="preserve">. </w:t>
      </w:r>
    </w:p>
    <w:p w14:paraId="3F18488E" w14:textId="5461EC06" w:rsidR="003D1E8B" w:rsidRPr="00126EF6" w:rsidRDefault="003D1E8B" w:rsidP="003D1E8B">
      <w:pPr>
        <w:spacing w:after="0"/>
        <w:rPr>
          <w:rFonts w:asciiTheme="minorHAnsi" w:hAnsiTheme="minorHAnsi" w:cstheme="minorHAnsi"/>
          <w:b/>
          <w:color w:val="000000"/>
          <w:u w:val="single"/>
        </w:rPr>
      </w:pPr>
      <w:r w:rsidRPr="00126EF6">
        <w:rPr>
          <w:rFonts w:asciiTheme="minorHAnsi" w:hAnsiTheme="minorHAnsi" w:cstheme="minorHAnsi"/>
          <w:b/>
          <w:color w:val="000000"/>
        </w:rPr>
        <w:t xml:space="preserve">LLENADO OBLIGATORIO PARA PROTOCOLOS QUE UTILIZARÁN </w:t>
      </w:r>
      <w:r w:rsidRPr="00126EF6">
        <w:rPr>
          <w:rFonts w:asciiTheme="minorHAnsi" w:hAnsiTheme="minorHAnsi" w:cstheme="minorHAnsi"/>
          <w:b/>
          <w:color w:val="000000"/>
        </w:rPr>
        <w:t>FUNTES DE RADIOACION IONIZANTE</w:t>
      </w:r>
    </w:p>
    <w:p w14:paraId="21A45591" w14:textId="486C140C" w:rsidR="003D1E8B" w:rsidRPr="00126EF6" w:rsidRDefault="003D1E8B" w:rsidP="003D1E8B">
      <w:pPr>
        <w:spacing w:after="0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Cs/>
          <w:color w:val="000000"/>
        </w:rPr>
        <w:t xml:space="preserve">Considere que las respuestas deben ser claras y en forma de texto. Si su protocolo no comprende utilizar </w:t>
      </w:r>
      <w:r w:rsidRPr="00126EF6">
        <w:rPr>
          <w:rFonts w:asciiTheme="minorHAnsi" w:hAnsiTheme="minorHAnsi" w:cstheme="minorHAnsi"/>
          <w:color w:val="000000"/>
        </w:rPr>
        <w:t>fuentes de radiación ionizante</w:t>
      </w:r>
      <w:r w:rsidRPr="00126EF6">
        <w:rPr>
          <w:rFonts w:asciiTheme="minorHAnsi" w:hAnsiTheme="minorHAnsi" w:cstheme="minorHAnsi"/>
          <w:bCs/>
          <w:color w:val="000000"/>
        </w:rPr>
        <w:t xml:space="preserve">, no conteste. </w:t>
      </w:r>
    </w:p>
    <w:tbl>
      <w:tblPr>
        <w:tblStyle w:val="a1"/>
        <w:tblW w:w="8642" w:type="dxa"/>
        <w:tblInd w:w="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00" w:firstRow="0" w:lastRow="0" w:firstColumn="0" w:lastColumn="0" w:noHBand="0" w:noVBand="1"/>
      </w:tblPr>
      <w:tblGrid>
        <w:gridCol w:w="8642"/>
      </w:tblGrid>
      <w:tr w:rsidR="003D1E8B" w:rsidRPr="00126EF6" w14:paraId="088BC681" w14:textId="77777777" w:rsidTr="00280C00">
        <w:trPr>
          <w:trHeight w:val="353"/>
        </w:trPr>
        <w:tc>
          <w:tcPr>
            <w:tcW w:w="8642" w:type="dxa"/>
            <w:shd w:val="clear" w:color="auto" w:fill="DEEAF6" w:themeFill="accent1" w:themeFillTint="33"/>
          </w:tcPr>
          <w:p w14:paraId="6FFE4436" w14:textId="77777777" w:rsidR="003D1E8B" w:rsidRPr="00126EF6" w:rsidRDefault="003D1E8B" w:rsidP="00280C00">
            <w:pPr>
              <w:spacing w:after="0" w:line="240" w:lineRule="auto"/>
              <w:rPr>
                <w:rFonts w:asciiTheme="minorHAnsi" w:hAnsiTheme="minorHAnsi" w:cstheme="minorHAnsi"/>
                <w:b/>
                <w:bCs/>
                <w:color w:val="000000"/>
              </w:rPr>
            </w:pPr>
            <w:r w:rsidRPr="00126EF6">
              <w:rPr>
                <w:rFonts w:asciiTheme="minorHAnsi" w:hAnsiTheme="minorHAnsi" w:cstheme="minorHAnsi"/>
                <w:b/>
                <w:bCs/>
                <w:color w:val="000000"/>
              </w:rPr>
              <w:t>Favor de llenar los siguientes apartados</w:t>
            </w:r>
          </w:p>
        </w:tc>
      </w:tr>
      <w:tr w:rsidR="003D1E8B" w:rsidRPr="00126EF6" w14:paraId="162137B0" w14:textId="77777777" w:rsidTr="003D1E8B">
        <w:trPr>
          <w:trHeight w:val="105"/>
        </w:trPr>
        <w:tc>
          <w:tcPr>
            <w:tcW w:w="8642" w:type="dxa"/>
            <w:shd w:val="clear" w:color="auto" w:fill="auto"/>
          </w:tcPr>
          <w:p w14:paraId="5E9C6F61" w14:textId="77777777" w:rsidR="003D1E8B" w:rsidRPr="00126EF6" w:rsidRDefault="003D1E8B" w:rsidP="00126E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Especifique el tipo de fuente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(ej. rayos X, tomografía, tomografía por emisión de positrones, gammagrafía, </w:t>
            </w:r>
            <w:proofErr w:type="spellStart"/>
            <w:r w:rsidRPr="00126EF6">
              <w:rPr>
                <w:rFonts w:asciiTheme="minorHAnsi" w:hAnsiTheme="minorHAnsi" w:cstheme="minorHAnsi"/>
                <w:color w:val="000000"/>
              </w:rPr>
              <w:t>etc</w:t>
            </w:r>
            <w:proofErr w:type="spellEnd"/>
            <w:r w:rsidRPr="00126EF6">
              <w:rPr>
                <w:rFonts w:asciiTheme="minorHAnsi" w:hAnsiTheme="minorHAnsi" w:cstheme="minorHAnsi"/>
                <w:color w:val="000000"/>
              </w:rPr>
              <w:t>)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32537AD4" w14:textId="77777777" w:rsidR="00126EF6" w:rsidRPr="00126EF6" w:rsidRDefault="00126EF6" w:rsidP="00126E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  <w:p w14:paraId="24100875" w14:textId="479BF640" w:rsidR="00126EF6" w:rsidRPr="00126EF6" w:rsidRDefault="00126EF6" w:rsidP="00126EF6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3D1E8B" w:rsidRPr="00126EF6" w14:paraId="5AF9EDA9" w14:textId="77777777" w:rsidTr="003D1E8B">
        <w:trPr>
          <w:trHeight w:val="110"/>
        </w:trPr>
        <w:tc>
          <w:tcPr>
            <w:tcW w:w="8642" w:type="dxa"/>
            <w:shd w:val="clear" w:color="auto" w:fill="auto"/>
          </w:tcPr>
          <w:p w14:paraId="33748E95" w14:textId="77777777" w:rsidR="003D1E8B" w:rsidRPr="00126EF6" w:rsidRDefault="003D1E8B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Nombre del </w:t>
            </w:r>
            <w:r w:rsidRPr="00126EF6">
              <w:rPr>
                <w:rFonts w:asciiTheme="minorHAnsi" w:hAnsiTheme="minorHAnsi" w:cstheme="minorHAnsi"/>
                <w:color w:val="000000"/>
              </w:rPr>
              <w:t>r</w:t>
            </w:r>
            <w:r w:rsidRPr="00126EF6">
              <w:rPr>
                <w:rFonts w:asciiTheme="minorHAnsi" w:hAnsiTheme="minorHAnsi" w:cstheme="minorHAnsi"/>
                <w:color w:val="000000"/>
              </w:rPr>
              <w:t>esponsable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para la conducción del estudio:</w:t>
            </w:r>
          </w:p>
          <w:p w14:paraId="78366CD4" w14:textId="269F2D47" w:rsidR="003D1E8B" w:rsidRPr="00126EF6" w:rsidRDefault="003D1E8B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3D1E8B" w:rsidRPr="00126EF6" w14:paraId="4489E284" w14:textId="77777777" w:rsidTr="00280C00">
        <w:trPr>
          <w:trHeight w:val="60"/>
        </w:trPr>
        <w:tc>
          <w:tcPr>
            <w:tcW w:w="8642" w:type="dxa"/>
            <w:shd w:val="clear" w:color="auto" w:fill="auto"/>
          </w:tcPr>
          <w:p w14:paraId="5C60F5ED" w14:textId="6E00ED9F" w:rsidR="003D1E8B" w:rsidRPr="00126EF6" w:rsidRDefault="003D1E8B" w:rsidP="003D1E8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Nombre del responsable Licencia de la Comisión de Seguridad Nuclear</w:t>
            </w:r>
            <w:r w:rsidRPr="00126EF6">
              <w:rPr>
                <w:rFonts w:asciiTheme="minorHAnsi" w:hAnsiTheme="minorHAnsi" w:cstheme="minorHAnsi"/>
                <w:color w:val="000000"/>
              </w:rPr>
              <w:t>: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</w:t>
            </w:r>
          </w:p>
          <w:p w14:paraId="0EEA108E" w14:textId="02CF83D3" w:rsidR="003D1E8B" w:rsidRPr="00126EF6" w:rsidRDefault="003D1E8B" w:rsidP="003D1E8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>-</w:t>
            </w:r>
          </w:p>
        </w:tc>
      </w:tr>
      <w:tr w:rsidR="003D1E8B" w:rsidRPr="00126EF6" w14:paraId="0A339900" w14:textId="77777777" w:rsidTr="00280C00">
        <w:trPr>
          <w:trHeight w:val="60"/>
        </w:trPr>
        <w:tc>
          <w:tcPr>
            <w:tcW w:w="8642" w:type="dxa"/>
            <w:shd w:val="clear" w:color="auto" w:fill="auto"/>
          </w:tcPr>
          <w:p w14:paraId="53E8CA1A" w14:textId="1B9A7F30" w:rsidR="003D1E8B" w:rsidRPr="00126EF6" w:rsidRDefault="003D1E8B" w:rsidP="003D1E8B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t xml:space="preserve">Número de </w:t>
            </w:r>
            <w:r w:rsidRPr="00126EF6">
              <w:rPr>
                <w:rFonts w:asciiTheme="minorHAnsi" w:hAnsiTheme="minorHAnsi" w:cstheme="minorHAnsi"/>
                <w:color w:val="000000"/>
              </w:rPr>
              <w:t>Licencia de la Comisión de Seguridad Nuclear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</w:t>
            </w:r>
            <w:r w:rsidRPr="00126EF6">
              <w:rPr>
                <w:rFonts w:asciiTheme="minorHAnsi" w:hAnsiTheme="minorHAnsi" w:cstheme="minorHAnsi"/>
                <w:color w:val="000000"/>
              </w:rPr>
              <w:t>y Salvaguardias</w:t>
            </w:r>
            <w:r w:rsidRPr="00126EF6">
              <w:rPr>
                <w:rFonts w:asciiTheme="minorHAnsi" w:hAnsiTheme="minorHAnsi" w:cstheme="minorHAnsi"/>
                <w:color w:val="000000"/>
              </w:rPr>
              <w:t xml:space="preserve"> vigente:</w:t>
            </w:r>
          </w:p>
          <w:p w14:paraId="7A00C286" w14:textId="20456D12" w:rsidR="003D1E8B" w:rsidRPr="00126EF6" w:rsidRDefault="003D1E8B" w:rsidP="00280C00">
            <w:pPr>
              <w:spacing w:after="0" w:line="240" w:lineRule="auto"/>
              <w:jc w:val="both"/>
              <w:rPr>
                <w:rFonts w:asciiTheme="minorHAnsi" w:hAnsiTheme="minorHAnsi" w:cstheme="minorHAnsi"/>
                <w:color w:val="000000"/>
              </w:rPr>
            </w:pPr>
            <w:r w:rsidRPr="00126EF6">
              <w:rPr>
                <w:rFonts w:asciiTheme="minorHAnsi" w:hAnsiTheme="minorHAnsi" w:cstheme="minorHAnsi"/>
                <w:color w:val="000000"/>
              </w:rPr>
              <w:lastRenderedPageBreak/>
              <w:t>-</w:t>
            </w:r>
          </w:p>
        </w:tc>
      </w:tr>
      <w:tr w:rsidR="00126EF6" w:rsidRPr="00126EF6" w14:paraId="0F12ACA9" w14:textId="77777777" w:rsidTr="00280C00">
        <w:trPr>
          <w:trHeight w:val="60"/>
        </w:trPr>
        <w:tc>
          <w:tcPr>
            <w:tcW w:w="8642" w:type="dxa"/>
            <w:shd w:val="clear" w:color="auto" w:fill="auto"/>
          </w:tcPr>
          <w:p w14:paraId="31F4955C" w14:textId="7CACEC80" w:rsidR="00126EF6" w:rsidRPr="00126EF6" w:rsidRDefault="00126EF6" w:rsidP="00126EF6">
            <w:pPr>
              <w:spacing w:after="0" w:line="240" w:lineRule="auto"/>
              <w:jc w:val="both"/>
              <w:rPr>
                <w:rFonts w:asciiTheme="minorHAnsi" w:hAnsiTheme="minorHAnsi" w:cstheme="minorHAnsi"/>
                <w:i/>
                <w:iCs/>
                <w:color w:val="000000"/>
              </w:rPr>
            </w:pP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lastRenderedPageBreak/>
              <w:t xml:space="preserve">NOTA: al firmar el presente documento, el 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investigador principal 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>afirma y da fe que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Personal Ocupacionalmente Expuesto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(POE)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que llevará a cabo conducción del estudio cuenta con las medidas de protección de riesgos</w:t>
            </w:r>
            <w:r w:rsidRPr="00126EF6">
              <w:rPr>
                <w:rFonts w:asciiTheme="minorHAnsi" w:hAnsiTheme="minorHAnsi" w:cstheme="minorHAnsi"/>
                <w:i/>
                <w:iCs/>
                <w:color w:val="000000"/>
              </w:rPr>
              <w:t xml:space="preserve"> suficiente de acuerdo con la normativa vigente.</w:t>
            </w:r>
          </w:p>
        </w:tc>
      </w:tr>
    </w:tbl>
    <w:p w14:paraId="31510531" w14:textId="77777777" w:rsidR="003D1E8B" w:rsidRPr="00126EF6" w:rsidRDefault="003D1E8B" w:rsidP="0063655D">
      <w:pPr>
        <w:spacing w:after="0"/>
        <w:rPr>
          <w:rFonts w:asciiTheme="minorHAnsi" w:hAnsiTheme="minorHAnsi" w:cstheme="minorHAnsi"/>
          <w:b/>
          <w:color w:val="000000"/>
        </w:rPr>
      </w:pPr>
    </w:p>
    <w:p w14:paraId="30749446" w14:textId="77777777" w:rsidR="003D1E8B" w:rsidRPr="00126EF6" w:rsidRDefault="003D1E8B" w:rsidP="0063655D">
      <w:pPr>
        <w:spacing w:after="0"/>
        <w:rPr>
          <w:rFonts w:asciiTheme="minorHAnsi" w:hAnsiTheme="minorHAnsi" w:cstheme="minorHAnsi"/>
          <w:b/>
          <w:color w:val="000000"/>
        </w:rPr>
      </w:pPr>
    </w:p>
    <w:p w14:paraId="5D4EE088" w14:textId="7CAE43A8" w:rsidR="00F50A68" w:rsidRPr="00126EF6" w:rsidRDefault="00126EF6" w:rsidP="00CA18D6">
      <w:pPr>
        <w:spacing w:after="0" w:line="240" w:lineRule="auto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/>
          <w:color w:val="000000"/>
        </w:rPr>
        <w:t xml:space="preserve">SI TIENE </w:t>
      </w:r>
      <w:r w:rsidR="003A738C" w:rsidRPr="00126EF6">
        <w:rPr>
          <w:rFonts w:asciiTheme="minorHAnsi" w:hAnsiTheme="minorHAnsi" w:cstheme="minorHAnsi"/>
          <w:b/>
          <w:color w:val="000000"/>
        </w:rPr>
        <w:t>OBSERVACIONES</w:t>
      </w:r>
      <w:r w:rsidRPr="00126EF6">
        <w:rPr>
          <w:rFonts w:asciiTheme="minorHAnsi" w:hAnsiTheme="minorHAnsi" w:cstheme="minorHAnsi"/>
          <w:b/>
          <w:color w:val="000000"/>
        </w:rPr>
        <w:t xml:space="preserve"> ADICIONALES, FAVOR DE PLASMARLAS A CONTINUACIÓN</w:t>
      </w:r>
      <w:r w:rsidR="003A738C" w:rsidRPr="00126EF6">
        <w:rPr>
          <w:rFonts w:asciiTheme="minorHAnsi" w:hAnsiTheme="minorHAnsi" w:cstheme="minorHAnsi"/>
          <w:b/>
          <w:color w:val="000000"/>
        </w:rPr>
        <w:t>:</w:t>
      </w:r>
    </w:p>
    <w:p w14:paraId="3608A9EF" w14:textId="77777777" w:rsidR="00F50A68" w:rsidRPr="00126EF6" w:rsidRDefault="00F50A68" w:rsidP="00CA18D6">
      <w:pPr>
        <w:spacing w:after="0" w:line="240" w:lineRule="auto"/>
        <w:rPr>
          <w:rFonts w:asciiTheme="minorHAnsi" w:hAnsiTheme="minorHAnsi" w:cstheme="minorHAnsi"/>
          <w:b/>
          <w:color w:val="000000"/>
        </w:rPr>
      </w:pPr>
    </w:p>
    <w:tbl>
      <w:tblPr>
        <w:tblStyle w:val="a7"/>
        <w:tblW w:w="8544" w:type="dxa"/>
        <w:tblInd w:w="0" w:type="dxa"/>
        <w:tblBorders>
          <w:top w:val="single" w:sz="4" w:space="0" w:color="A6A6A6"/>
          <w:left w:val="nil"/>
          <w:bottom w:val="single" w:sz="4" w:space="0" w:color="A6A6A6"/>
          <w:right w:val="nil"/>
          <w:insideH w:val="single" w:sz="4" w:space="0" w:color="A6A6A6"/>
          <w:insideV w:val="single" w:sz="4" w:space="0" w:color="A6A6A6"/>
        </w:tblBorders>
        <w:tblLayout w:type="fixed"/>
        <w:tblLook w:val="0400" w:firstRow="0" w:lastRow="0" w:firstColumn="0" w:lastColumn="0" w:noHBand="0" w:noVBand="1"/>
      </w:tblPr>
      <w:tblGrid>
        <w:gridCol w:w="8544"/>
      </w:tblGrid>
      <w:tr w:rsidR="00F50A68" w:rsidRPr="00126EF6" w14:paraId="1A1E06E9" w14:textId="77777777">
        <w:tc>
          <w:tcPr>
            <w:tcW w:w="8544" w:type="dxa"/>
          </w:tcPr>
          <w:p w14:paraId="056BF837" w14:textId="77777777" w:rsidR="00F50A68" w:rsidRPr="00126EF6" w:rsidRDefault="00F50A68" w:rsidP="00CA18D6">
            <w:pPr>
              <w:tabs>
                <w:tab w:val="left" w:pos="1275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  <w:tr w:rsidR="00F50A68" w:rsidRPr="00126EF6" w14:paraId="36564A75" w14:textId="77777777">
        <w:tc>
          <w:tcPr>
            <w:tcW w:w="8544" w:type="dxa"/>
          </w:tcPr>
          <w:p w14:paraId="0CFBE394" w14:textId="77777777" w:rsidR="00F50A68" w:rsidRPr="00126EF6" w:rsidRDefault="00F50A68" w:rsidP="00CA18D6">
            <w:pPr>
              <w:tabs>
                <w:tab w:val="left" w:pos="1275"/>
              </w:tabs>
              <w:spacing w:after="0" w:line="240" w:lineRule="auto"/>
              <w:rPr>
                <w:rFonts w:asciiTheme="minorHAnsi" w:hAnsiTheme="minorHAnsi" w:cstheme="minorHAnsi"/>
                <w:b/>
                <w:color w:val="000000"/>
              </w:rPr>
            </w:pPr>
          </w:p>
        </w:tc>
      </w:tr>
    </w:tbl>
    <w:p w14:paraId="2853ECEE" w14:textId="77777777" w:rsidR="00126EF6" w:rsidRPr="00126EF6" w:rsidRDefault="00126EF6" w:rsidP="00CA18D6">
      <w:pPr>
        <w:tabs>
          <w:tab w:val="left" w:pos="1275"/>
        </w:tabs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1F0DBF81" w14:textId="2A00F660" w:rsidR="00F50A68" w:rsidRPr="00126EF6" w:rsidRDefault="00126EF6" w:rsidP="00126EF6">
      <w:pPr>
        <w:tabs>
          <w:tab w:val="left" w:pos="1275"/>
        </w:tabs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  <w:r w:rsidRPr="00126EF6">
        <w:rPr>
          <w:rFonts w:asciiTheme="minorHAnsi" w:hAnsiTheme="minorHAnsi" w:cstheme="minorHAnsi"/>
          <w:color w:val="000000"/>
        </w:rPr>
        <w:t>Al firmar el presente documento l</w:t>
      </w:r>
      <w:r w:rsidR="003A738C" w:rsidRPr="00126EF6">
        <w:rPr>
          <w:rFonts w:asciiTheme="minorHAnsi" w:hAnsiTheme="minorHAnsi" w:cstheme="minorHAnsi"/>
          <w:color w:val="000000"/>
        </w:rPr>
        <w:t xml:space="preserve">os investigadores </w:t>
      </w:r>
      <w:r w:rsidRPr="00126EF6">
        <w:rPr>
          <w:rFonts w:asciiTheme="minorHAnsi" w:hAnsiTheme="minorHAnsi" w:cstheme="minorHAnsi"/>
          <w:color w:val="000000"/>
        </w:rPr>
        <w:t xml:space="preserve">principales acuerdan que el protocolo de investigación se llevará a cabo en conocimiento y cumplimiento de acuerdo </w:t>
      </w:r>
      <w:proofErr w:type="gramStart"/>
      <w:r w:rsidRPr="00126EF6">
        <w:rPr>
          <w:rFonts w:asciiTheme="minorHAnsi" w:hAnsiTheme="minorHAnsi" w:cstheme="minorHAnsi"/>
          <w:color w:val="000000"/>
        </w:rPr>
        <w:t xml:space="preserve">con  </w:t>
      </w:r>
      <w:r w:rsidRPr="00126EF6">
        <w:rPr>
          <w:rFonts w:asciiTheme="minorHAnsi" w:hAnsiTheme="minorHAnsi" w:cstheme="minorHAnsi"/>
          <w:color w:val="000000"/>
        </w:rPr>
        <w:t>lo</w:t>
      </w:r>
      <w:proofErr w:type="gramEnd"/>
      <w:r w:rsidRPr="00126EF6">
        <w:rPr>
          <w:rFonts w:asciiTheme="minorHAnsi" w:hAnsiTheme="minorHAnsi" w:cstheme="minorHAnsi"/>
          <w:color w:val="000000"/>
        </w:rPr>
        <w:t xml:space="preserve"> establecido en las Norma</w:t>
      </w:r>
      <w:r w:rsidRPr="00126EF6">
        <w:rPr>
          <w:rFonts w:asciiTheme="minorHAnsi" w:hAnsiTheme="minorHAnsi" w:cstheme="minorHAnsi"/>
          <w:color w:val="000000"/>
        </w:rPr>
        <w:t>s</w:t>
      </w:r>
      <w:r w:rsidRPr="00126EF6">
        <w:rPr>
          <w:rFonts w:asciiTheme="minorHAnsi" w:hAnsiTheme="minorHAnsi" w:cstheme="minorHAnsi"/>
          <w:color w:val="000000"/>
        </w:rPr>
        <w:t xml:space="preserve"> </w:t>
      </w:r>
      <w:r w:rsidRPr="00126EF6">
        <w:rPr>
          <w:rFonts w:asciiTheme="minorHAnsi" w:hAnsiTheme="minorHAnsi" w:cstheme="minorHAnsi"/>
          <w:color w:val="000000"/>
        </w:rPr>
        <w:t>Oficiales Mexicanas</w:t>
      </w:r>
      <w:r w:rsidRPr="00126EF6">
        <w:rPr>
          <w:rFonts w:asciiTheme="minorHAnsi" w:hAnsiTheme="minorHAnsi" w:cstheme="minorHAnsi"/>
          <w:color w:val="000000"/>
        </w:rPr>
        <w:t>, Leyes, Reglamentos oficiales vigentes, guías y manuales aprobados y autorizados</w:t>
      </w:r>
      <w:r w:rsidRPr="00126EF6">
        <w:rPr>
          <w:rFonts w:asciiTheme="minorHAnsi" w:hAnsiTheme="minorHAnsi" w:cstheme="minorHAnsi"/>
          <w:color w:val="000000"/>
        </w:rPr>
        <w:t xml:space="preserve"> para la conducción de protocolos de investigación</w:t>
      </w:r>
    </w:p>
    <w:p w14:paraId="7D0AECC3" w14:textId="77777777" w:rsidR="00126EF6" w:rsidRPr="00126EF6" w:rsidRDefault="00126EF6" w:rsidP="00126EF6">
      <w:pPr>
        <w:tabs>
          <w:tab w:val="left" w:pos="1275"/>
        </w:tabs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10E3CA93" w14:textId="77777777" w:rsidR="00126EF6" w:rsidRPr="00126EF6" w:rsidRDefault="00126EF6" w:rsidP="00126EF6">
      <w:pPr>
        <w:tabs>
          <w:tab w:val="left" w:pos="1275"/>
        </w:tabs>
        <w:spacing w:after="0" w:line="240" w:lineRule="auto"/>
        <w:jc w:val="both"/>
        <w:rPr>
          <w:rFonts w:asciiTheme="minorHAnsi" w:hAnsiTheme="minorHAnsi" w:cstheme="minorHAnsi"/>
          <w:color w:val="000000"/>
        </w:rPr>
      </w:pPr>
    </w:p>
    <w:p w14:paraId="44FEC2EB" w14:textId="77777777" w:rsidR="00126EF6" w:rsidRPr="00126EF6" w:rsidRDefault="00126EF6" w:rsidP="00126EF6">
      <w:pPr>
        <w:tabs>
          <w:tab w:val="left" w:pos="1275"/>
        </w:tabs>
        <w:spacing w:after="0" w:line="240" w:lineRule="auto"/>
        <w:jc w:val="both"/>
        <w:rPr>
          <w:rFonts w:asciiTheme="minorHAnsi" w:hAnsiTheme="minorHAnsi" w:cstheme="minorHAnsi"/>
          <w:b/>
          <w:color w:val="000000"/>
        </w:rPr>
      </w:pPr>
    </w:p>
    <w:p w14:paraId="6D787F6B" w14:textId="77777777" w:rsidR="00F50A68" w:rsidRPr="00126EF6" w:rsidRDefault="00F50A68" w:rsidP="00CA18D6">
      <w:pPr>
        <w:tabs>
          <w:tab w:val="left" w:pos="1275"/>
        </w:tabs>
        <w:spacing w:after="0" w:line="240" w:lineRule="auto"/>
        <w:rPr>
          <w:rFonts w:asciiTheme="minorHAnsi" w:hAnsiTheme="minorHAnsi" w:cstheme="minorHAnsi"/>
          <w:b/>
          <w:color w:val="000000"/>
        </w:rPr>
      </w:pPr>
    </w:p>
    <w:p w14:paraId="42BD179E" w14:textId="13362283" w:rsidR="00F50A68" w:rsidRPr="00126EF6" w:rsidRDefault="003A738C" w:rsidP="00CA18D6">
      <w:pPr>
        <w:tabs>
          <w:tab w:val="left" w:pos="1275"/>
        </w:tabs>
        <w:spacing w:after="0" w:line="240" w:lineRule="auto"/>
        <w:jc w:val="center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/>
          <w:color w:val="000000"/>
        </w:rPr>
        <w:t>_____________</w:t>
      </w:r>
      <w:r w:rsidR="00126EF6" w:rsidRPr="00126EF6">
        <w:rPr>
          <w:rFonts w:asciiTheme="minorHAnsi" w:hAnsiTheme="minorHAnsi" w:cstheme="minorHAnsi"/>
          <w:b/>
          <w:color w:val="000000"/>
        </w:rPr>
        <w:t>______</w:t>
      </w:r>
      <w:r w:rsidRPr="00126EF6">
        <w:rPr>
          <w:rFonts w:asciiTheme="minorHAnsi" w:hAnsiTheme="minorHAnsi" w:cstheme="minorHAnsi"/>
          <w:b/>
          <w:color w:val="000000"/>
        </w:rPr>
        <w:t>____________________________________</w:t>
      </w:r>
    </w:p>
    <w:p w14:paraId="6B3FEA07" w14:textId="348552F4" w:rsidR="00F50A68" w:rsidRPr="00126EF6" w:rsidRDefault="003A738C" w:rsidP="00CA18D6">
      <w:pPr>
        <w:tabs>
          <w:tab w:val="left" w:pos="1275"/>
        </w:tabs>
        <w:spacing w:after="0" w:line="240" w:lineRule="auto"/>
        <w:jc w:val="center"/>
        <w:rPr>
          <w:rFonts w:asciiTheme="minorHAnsi" w:hAnsiTheme="minorHAnsi" w:cstheme="minorHAnsi"/>
          <w:b/>
          <w:color w:val="000000"/>
        </w:rPr>
      </w:pPr>
      <w:r w:rsidRPr="00126EF6">
        <w:rPr>
          <w:rFonts w:asciiTheme="minorHAnsi" w:hAnsiTheme="minorHAnsi" w:cstheme="minorHAnsi"/>
          <w:b/>
          <w:color w:val="000000"/>
        </w:rPr>
        <w:t xml:space="preserve">Nombre y firma del Investigador </w:t>
      </w:r>
      <w:r w:rsidR="00126EF6" w:rsidRPr="00126EF6">
        <w:rPr>
          <w:rFonts w:asciiTheme="minorHAnsi" w:hAnsiTheme="minorHAnsi" w:cstheme="minorHAnsi"/>
          <w:b/>
          <w:color w:val="000000"/>
        </w:rPr>
        <w:t>Principal ante el Instituto Nacional de Ciencias Médicas y Nutrición Salvador Zubirán</w:t>
      </w:r>
    </w:p>
    <w:p w14:paraId="0E020263" w14:textId="77777777" w:rsidR="00F50A68" w:rsidRPr="00126EF6" w:rsidRDefault="00F50A68" w:rsidP="00CA18D6">
      <w:pPr>
        <w:tabs>
          <w:tab w:val="left" w:pos="1275"/>
        </w:tabs>
        <w:spacing w:after="0" w:line="24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7E223C8B" w14:textId="77777777" w:rsidR="00F50A68" w:rsidRPr="00126EF6" w:rsidRDefault="00F50A68" w:rsidP="00CA18D6">
      <w:pPr>
        <w:tabs>
          <w:tab w:val="left" w:pos="1275"/>
        </w:tabs>
        <w:spacing w:after="0" w:line="24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0279A3A0" w14:textId="77777777" w:rsidR="00F50A68" w:rsidRPr="00126EF6" w:rsidRDefault="00F50A68" w:rsidP="00CA18D6">
      <w:pPr>
        <w:tabs>
          <w:tab w:val="left" w:pos="1275"/>
        </w:tabs>
        <w:spacing w:after="0" w:line="240" w:lineRule="auto"/>
        <w:jc w:val="center"/>
        <w:rPr>
          <w:rFonts w:asciiTheme="minorHAnsi" w:hAnsiTheme="minorHAnsi" w:cstheme="minorHAnsi"/>
          <w:b/>
          <w:color w:val="000000"/>
        </w:rPr>
      </w:pPr>
    </w:p>
    <w:p w14:paraId="7AFAF509" w14:textId="48EB64B2" w:rsidR="00F50A68" w:rsidRPr="00126EF6" w:rsidRDefault="00F50A68" w:rsidP="00CA18D6">
      <w:pPr>
        <w:tabs>
          <w:tab w:val="left" w:pos="1275"/>
        </w:tabs>
        <w:spacing w:after="0" w:line="240" w:lineRule="auto"/>
        <w:jc w:val="center"/>
        <w:rPr>
          <w:rFonts w:asciiTheme="minorHAnsi" w:hAnsiTheme="minorHAnsi" w:cstheme="minorHAnsi"/>
          <w:b/>
          <w:color w:val="FF0000"/>
        </w:rPr>
      </w:pPr>
    </w:p>
    <w:sectPr w:rsidR="00F50A68" w:rsidRPr="00126EF6" w:rsidSect="00CA18D6">
      <w:headerReference w:type="default" r:id="rId8"/>
      <w:footerReference w:type="default" r:id="rId9"/>
      <w:pgSz w:w="12240" w:h="15840"/>
      <w:pgMar w:top="1276" w:right="1701" w:bottom="1418" w:left="1985" w:header="709" w:footer="709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54A26FD" w14:textId="77777777" w:rsidR="00E01A94" w:rsidRDefault="00E01A94">
      <w:pPr>
        <w:spacing w:after="0" w:line="240" w:lineRule="auto"/>
      </w:pPr>
      <w:r>
        <w:separator/>
      </w:r>
    </w:p>
  </w:endnote>
  <w:endnote w:type="continuationSeparator" w:id="0">
    <w:p w14:paraId="146AC915" w14:textId="77777777" w:rsidR="00E01A94" w:rsidRDefault="00E01A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oto Sans Symbols">
    <w:altName w:val="Times New Roman"/>
    <w:charset w:val="00"/>
    <w:family w:val="auto"/>
    <w:pitch w:val="default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D531273" w14:textId="77777777" w:rsidR="00F50A68" w:rsidRDefault="003A738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jc w:val="center"/>
      <w:rPr>
        <w:b/>
        <w:color w:val="000000"/>
        <w:sz w:val="24"/>
        <w:szCs w:val="24"/>
      </w:rPr>
    </w:pPr>
    <w:r>
      <w:rPr>
        <w:color w:val="000000"/>
      </w:rPr>
      <w:t xml:space="preserve">Página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PAGE</w:instrText>
    </w:r>
    <w:r>
      <w:rPr>
        <w:b/>
        <w:color w:val="000000"/>
        <w:sz w:val="24"/>
        <w:szCs w:val="24"/>
      </w:rPr>
      <w:fldChar w:fldCharType="separate"/>
    </w:r>
    <w:r w:rsidR="00AB3AAA">
      <w:rPr>
        <w:b/>
        <w:noProof/>
        <w:color w:val="000000"/>
        <w:sz w:val="24"/>
        <w:szCs w:val="24"/>
      </w:rPr>
      <w:t>1</w:t>
    </w:r>
    <w:r>
      <w:rPr>
        <w:b/>
        <w:color w:val="000000"/>
        <w:sz w:val="24"/>
        <w:szCs w:val="24"/>
      </w:rPr>
      <w:fldChar w:fldCharType="end"/>
    </w:r>
    <w:r>
      <w:rPr>
        <w:color w:val="000000"/>
      </w:rPr>
      <w:t xml:space="preserve"> de </w:t>
    </w:r>
    <w:r>
      <w:rPr>
        <w:b/>
        <w:color w:val="000000"/>
        <w:sz w:val="24"/>
        <w:szCs w:val="24"/>
      </w:rPr>
      <w:fldChar w:fldCharType="begin"/>
    </w:r>
    <w:r>
      <w:rPr>
        <w:b/>
        <w:color w:val="000000"/>
        <w:sz w:val="24"/>
        <w:szCs w:val="24"/>
      </w:rPr>
      <w:instrText>NUMPAGES</w:instrText>
    </w:r>
    <w:r>
      <w:rPr>
        <w:b/>
        <w:color w:val="000000"/>
        <w:sz w:val="24"/>
        <w:szCs w:val="24"/>
      </w:rPr>
      <w:fldChar w:fldCharType="separate"/>
    </w:r>
    <w:r w:rsidR="00AB3AAA">
      <w:rPr>
        <w:b/>
        <w:noProof/>
        <w:color w:val="000000"/>
        <w:sz w:val="24"/>
        <w:szCs w:val="24"/>
      </w:rPr>
      <w:t>2</w:t>
    </w:r>
    <w:r>
      <w:rPr>
        <w:b/>
        <w:color w:val="000000"/>
        <w:sz w:val="24"/>
        <w:szCs w:val="24"/>
      </w:rPr>
      <w:fldChar w:fldCharType="end"/>
    </w:r>
  </w:p>
  <w:p w14:paraId="36F79E58" w14:textId="77777777" w:rsidR="00F50A68" w:rsidRDefault="00F50A68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  <w:tab w:val="center" w:pos="4277"/>
        <w:tab w:val="right" w:pos="8554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27474A" w14:textId="77777777" w:rsidR="00E01A94" w:rsidRDefault="00E01A94">
      <w:pPr>
        <w:spacing w:after="0" w:line="240" w:lineRule="auto"/>
      </w:pPr>
      <w:r>
        <w:separator/>
      </w:r>
    </w:p>
  </w:footnote>
  <w:footnote w:type="continuationSeparator" w:id="0">
    <w:p w14:paraId="30E155AB" w14:textId="77777777" w:rsidR="00E01A94" w:rsidRDefault="00E01A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10BFD00" w14:textId="4906876D" w:rsidR="00F50A68" w:rsidRDefault="00CA18D6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color w:val="005DA2"/>
        <w:sz w:val="28"/>
        <w:szCs w:val="28"/>
      </w:rPr>
    </w:pPr>
    <w:r>
      <w:rPr>
        <w:noProof/>
        <w:color w:val="000000"/>
      </w:rPr>
      <w:drawing>
        <wp:anchor distT="0" distB="0" distL="114300" distR="114300" simplePos="0" relativeHeight="251658240" behindDoc="0" locked="0" layoutInCell="1" hidden="0" allowOverlap="1" wp14:anchorId="1CDF763E" wp14:editId="35B6C8E9">
          <wp:simplePos x="0" y="0"/>
          <wp:positionH relativeFrom="margin">
            <wp:posOffset>-1149985</wp:posOffset>
          </wp:positionH>
          <wp:positionV relativeFrom="margin">
            <wp:posOffset>-1242364</wp:posOffset>
          </wp:positionV>
          <wp:extent cx="1013460" cy="1471930"/>
          <wp:effectExtent l="0" t="0" r="0" b="0"/>
          <wp:wrapSquare wrapText="bothSides" distT="0" distB="0" distL="114300" distR="114300"/>
          <wp:docPr id="1667976871" name="image5.png" descr="Logo NuevoPantone 300C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5.png" descr="Logo NuevoPantone 300C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013460" cy="147193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 w:rsidR="003A738C">
      <w:rPr>
        <w:color w:val="000000"/>
      </w:rPr>
      <w:tab/>
    </w:r>
    <w:r w:rsidR="003A738C">
      <w:rPr>
        <w:b/>
        <w:color w:val="005DA2"/>
        <w:sz w:val="28"/>
        <w:szCs w:val="28"/>
      </w:rPr>
      <w:t>INSTITUTO NACIONAL DE CIENCIAS MÉDICAS Y NUTRICIÓN</w:t>
    </w:r>
  </w:p>
  <w:p w14:paraId="63F5AD1C" w14:textId="77777777" w:rsidR="00F50A68" w:rsidRDefault="003A738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color w:val="005DA2"/>
        <w:sz w:val="28"/>
        <w:szCs w:val="28"/>
      </w:rPr>
    </w:pPr>
    <w:r>
      <w:rPr>
        <w:b/>
        <w:color w:val="005DA2"/>
        <w:sz w:val="28"/>
        <w:szCs w:val="28"/>
      </w:rPr>
      <w:tab/>
      <w:t>SALVADOR ZUBIRÁN</w:t>
    </w:r>
  </w:p>
  <w:p w14:paraId="68484E63" w14:textId="66ED9A5A" w:rsidR="00F50A68" w:rsidRDefault="003A738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color w:val="404040"/>
        <w:sz w:val="28"/>
        <w:szCs w:val="28"/>
      </w:rPr>
    </w:pPr>
    <w:r>
      <w:rPr>
        <w:b/>
        <w:color w:val="005DA2"/>
        <w:sz w:val="28"/>
        <w:szCs w:val="28"/>
      </w:rPr>
      <w:tab/>
    </w:r>
    <w:r>
      <w:rPr>
        <w:b/>
        <w:color w:val="404040"/>
        <w:sz w:val="28"/>
        <w:szCs w:val="28"/>
      </w:rPr>
      <w:t xml:space="preserve">COMITÉ DE BIOSEGURIDAD </w:t>
    </w:r>
  </w:p>
  <w:p w14:paraId="0988E838" w14:textId="72E151A8" w:rsidR="00F50A68" w:rsidRDefault="003A738C">
    <w:pPr>
      <w:pBdr>
        <w:top w:val="nil"/>
        <w:left w:val="nil"/>
        <w:bottom w:val="nil"/>
        <w:right w:val="nil"/>
        <w:between w:val="nil"/>
      </w:pBdr>
      <w:tabs>
        <w:tab w:val="center" w:pos="4419"/>
        <w:tab w:val="right" w:pos="8838"/>
      </w:tabs>
      <w:spacing w:after="0" w:line="240" w:lineRule="auto"/>
      <w:rPr>
        <w:b/>
        <w:color w:val="404040"/>
        <w:sz w:val="26"/>
        <w:szCs w:val="26"/>
      </w:rPr>
    </w:pPr>
    <w:r>
      <w:rPr>
        <w:b/>
        <w:color w:val="404040"/>
        <w:sz w:val="28"/>
        <w:szCs w:val="28"/>
      </w:rPr>
      <w:tab/>
    </w:r>
    <w:r>
      <w:rPr>
        <w:b/>
        <w:color w:val="404040"/>
        <w:sz w:val="26"/>
        <w:szCs w:val="26"/>
      </w:rPr>
      <w:t>FORMATO DE EVALUACIÓN DE PROTOCOLOS DE INVESTIGACIÓN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C40302"/>
    <w:multiLevelType w:val="hybridMultilevel"/>
    <w:tmpl w:val="21ECB8F6"/>
    <w:lvl w:ilvl="0" w:tplc="3EF214F6">
      <w:start w:val="1"/>
      <w:numFmt w:val="decimal"/>
      <w:lvlText w:val="%1."/>
      <w:lvlJc w:val="left"/>
      <w:pPr>
        <w:ind w:left="720" w:hanging="360"/>
      </w:pPr>
      <w:rPr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720E0C"/>
    <w:multiLevelType w:val="hybridMultilevel"/>
    <w:tmpl w:val="2EBC3D3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FFFFFFFF" w:tentative="1">
      <w:start w:val="1"/>
      <w:numFmt w:val="lowerLetter"/>
      <w:lvlText w:val="%2."/>
      <w:lvlJc w:val="left"/>
      <w:pPr>
        <w:ind w:left="2160" w:hanging="360"/>
      </w:pPr>
    </w:lvl>
    <w:lvl w:ilvl="2" w:tplc="FFFFFFFF" w:tentative="1">
      <w:start w:val="1"/>
      <w:numFmt w:val="lowerRoman"/>
      <w:lvlText w:val="%3."/>
      <w:lvlJc w:val="right"/>
      <w:pPr>
        <w:ind w:left="2880" w:hanging="180"/>
      </w:pPr>
    </w:lvl>
    <w:lvl w:ilvl="3" w:tplc="FFFFFFFF" w:tentative="1">
      <w:start w:val="1"/>
      <w:numFmt w:val="decimal"/>
      <w:lvlText w:val="%4."/>
      <w:lvlJc w:val="left"/>
      <w:pPr>
        <w:ind w:left="3600" w:hanging="360"/>
      </w:pPr>
    </w:lvl>
    <w:lvl w:ilvl="4" w:tplc="FFFFFFFF" w:tentative="1">
      <w:start w:val="1"/>
      <w:numFmt w:val="lowerLetter"/>
      <w:lvlText w:val="%5."/>
      <w:lvlJc w:val="left"/>
      <w:pPr>
        <w:ind w:left="4320" w:hanging="360"/>
      </w:pPr>
    </w:lvl>
    <w:lvl w:ilvl="5" w:tplc="FFFFFFFF" w:tentative="1">
      <w:start w:val="1"/>
      <w:numFmt w:val="lowerRoman"/>
      <w:lvlText w:val="%6."/>
      <w:lvlJc w:val="right"/>
      <w:pPr>
        <w:ind w:left="5040" w:hanging="180"/>
      </w:pPr>
    </w:lvl>
    <w:lvl w:ilvl="6" w:tplc="FFFFFFFF" w:tentative="1">
      <w:start w:val="1"/>
      <w:numFmt w:val="decimal"/>
      <w:lvlText w:val="%7."/>
      <w:lvlJc w:val="left"/>
      <w:pPr>
        <w:ind w:left="5760" w:hanging="360"/>
      </w:pPr>
    </w:lvl>
    <w:lvl w:ilvl="7" w:tplc="FFFFFFFF" w:tentative="1">
      <w:start w:val="1"/>
      <w:numFmt w:val="lowerLetter"/>
      <w:lvlText w:val="%8."/>
      <w:lvlJc w:val="left"/>
      <w:pPr>
        <w:ind w:left="6480" w:hanging="360"/>
      </w:pPr>
    </w:lvl>
    <w:lvl w:ilvl="8" w:tplc="FFFFFFFF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4B705BFC"/>
    <w:multiLevelType w:val="hybridMultilevel"/>
    <w:tmpl w:val="24BA630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E5E3C69"/>
    <w:multiLevelType w:val="hybridMultilevel"/>
    <w:tmpl w:val="9B78C970"/>
    <w:lvl w:ilvl="0" w:tplc="1ED8A814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8D580F"/>
    <w:multiLevelType w:val="multilevel"/>
    <w:tmpl w:val="0D3E821E"/>
    <w:lvl w:ilvl="0">
      <w:start w:val="2"/>
      <w:numFmt w:val="bullet"/>
      <w:lvlText w:val="-"/>
      <w:lvlJc w:val="left"/>
      <w:pPr>
        <w:ind w:left="720" w:hanging="360"/>
      </w:pPr>
      <w:rPr>
        <w:rFonts w:ascii="Calibri" w:eastAsia="Calibri" w:hAnsi="Calibri" w:cs="Calibri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64473B41"/>
    <w:multiLevelType w:val="hybridMultilevel"/>
    <w:tmpl w:val="F4B46110"/>
    <w:lvl w:ilvl="0" w:tplc="080A0017">
      <w:start w:val="1"/>
      <w:numFmt w:val="lowerLetter"/>
      <w:lvlText w:val="%1)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7AFF536B"/>
    <w:multiLevelType w:val="multilevel"/>
    <w:tmpl w:val="E61EAC22"/>
    <w:lvl w:ilvl="0">
      <w:start w:val="1"/>
      <w:numFmt w:val="upperRoman"/>
      <w:lvlText w:val="%1."/>
      <w:lvlJc w:val="righ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969631001">
    <w:abstractNumId w:val="4"/>
  </w:num>
  <w:num w:numId="2" w16cid:durableId="1865442075">
    <w:abstractNumId w:val="6"/>
  </w:num>
  <w:num w:numId="3" w16cid:durableId="940339311">
    <w:abstractNumId w:val="3"/>
  </w:num>
  <w:num w:numId="4" w16cid:durableId="1873298002">
    <w:abstractNumId w:val="0"/>
  </w:num>
  <w:num w:numId="5" w16cid:durableId="907152977">
    <w:abstractNumId w:val="5"/>
  </w:num>
  <w:num w:numId="6" w16cid:durableId="27879090">
    <w:abstractNumId w:val="1"/>
  </w:num>
  <w:num w:numId="7" w16cid:durableId="59548126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50A68"/>
    <w:rsid w:val="000317E2"/>
    <w:rsid w:val="00120666"/>
    <w:rsid w:val="00126EF6"/>
    <w:rsid w:val="00140234"/>
    <w:rsid w:val="00285616"/>
    <w:rsid w:val="003658F4"/>
    <w:rsid w:val="003A25EE"/>
    <w:rsid w:val="003A738C"/>
    <w:rsid w:val="003D1E8B"/>
    <w:rsid w:val="004874B1"/>
    <w:rsid w:val="00513944"/>
    <w:rsid w:val="005B46CF"/>
    <w:rsid w:val="0063655D"/>
    <w:rsid w:val="007738F6"/>
    <w:rsid w:val="007B2C8A"/>
    <w:rsid w:val="007F3289"/>
    <w:rsid w:val="008C1060"/>
    <w:rsid w:val="008F199C"/>
    <w:rsid w:val="00941CE5"/>
    <w:rsid w:val="009629D6"/>
    <w:rsid w:val="009A0982"/>
    <w:rsid w:val="009B7B90"/>
    <w:rsid w:val="009D2F5A"/>
    <w:rsid w:val="009F0129"/>
    <w:rsid w:val="00AB3AAA"/>
    <w:rsid w:val="00CA18D6"/>
    <w:rsid w:val="00CA5D82"/>
    <w:rsid w:val="00D35650"/>
    <w:rsid w:val="00DA56CC"/>
    <w:rsid w:val="00DB3A54"/>
    <w:rsid w:val="00E01A94"/>
    <w:rsid w:val="00F50A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56818FDE"/>
  <w15:docId w15:val="{48D005E9-C257-4709-A3CA-483A58E160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Calibr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Encabezado">
    <w:name w:val="header"/>
    <w:basedOn w:val="Normal"/>
    <w:link w:val="EncabezadoCar"/>
    <w:uiPriority w:val="99"/>
    <w:unhideWhenUsed/>
    <w:rsid w:val="00513750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link w:val="Encabezado"/>
    <w:uiPriority w:val="99"/>
    <w:rsid w:val="00513750"/>
    <w:rPr>
      <w:sz w:val="22"/>
      <w:szCs w:val="22"/>
      <w:lang w:eastAsia="en-US"/>
    </w:rPr>
  </w:style>
  <w:style w:type="paragraph" w:styleId="Piedepgina">
    <w:name w:val="footer"/>
    <w:basedOn w:val="Normal"/>
    <w:link w:val="PiedepginaCar"/>
    <w:uiPriority w:val="99"/>
    <w:unhideWhenUsed/>
    <w:rsid w:val="00513750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link w:val="Piedepgina"/>
    <w:uiPriority w:val="99"/>
    <w:rsid w:val="00513750"/>
    <w:rPr>
      <w:sz w:val="22"/>
      <w:szCs w:val="22"/>
      <w:lang w:eastAsia="en-US"/>
    </w:rPr>
  </w:style>
  <w:style w:type="table" w:styleId="Tablaconcuadrcula">
    <w:name w:val="Table Grid"/>
    <w:basedOn w:val="Tablanormal"/>
    <w:uiPriority w:val="39"/>
    <w:rsid w:val="00555D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10ABA"/>
    <w:rPr>
      <w:color w:val="808080"/>
    </w:rPr>
  </w:style>
  <w:style w:type="paragraph" w:styleId="Prrafodelista">
    <w:name w:val="List Paragraph"/>
    <w:basedOn w:val="Normal"/>
    <w:uiPriority w:val="34"/>
    <w:qFormat/>
    <w:rsid w:val="002D5F0A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1C686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1C686E"/>
    <w:rPr>
      <w:rFonts w:ascii="Segoe UI" w:hAnsi="Segoe UI" w:cs="Segoe UI"/>
      <w:sz w:val="18"/>
      <w:szCs w:val="18"/>
      <w:lang w:eastAsia="en-US"/>
    </w:rPr>
  </w:style>
  <w:style w:type="character" w:styleId="Hipervnculo">
    <w:name w:val="Hyperlink"/>
    <w:basedOn w:val="Fuentedeprrafopredeter"/>
    <w:uiPriority w:val="99"/>
    <w:unhideWhenUsed/>
    <w:rsid w:val="003A250B"/>
    <w:rPr>
      <w:color w:val="0563C1" w:themeColor="hyperlink"/>
      <w:u w:val="single"/>
    </w:rPr>
  </w:style>
  <w:style w:type="character" w:styleId="Mencinsinresolver">
    <w:name w:val="Unresolved Mention"/>
    <w:basedOn w:val="Fuentedeprrafopredeter"/>
    <w:uiPriority w:val="99"/>
    <w:semiHidden/>
    <w:unhideWhenUsed/>
    <w:rsid w:val="003A250B"/>
    <w:rPr>
      <w:color w:val="605E5C"/>
      <w:shd w:val="clear" w:color="auto" w:fill="E1DFDD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5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6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  <w:style w:type="table" w:customStyle="1" w:styleId="a7">
    <w:basedOn w:val="TableNormal"/>
    <w:tblPr>
      <w:tblStyleRowBandSize w:val="1"/>
      <w:tblStyleColBandSize w:val="1"/>
      <w:tblCellMar>
        <w:left w:w="108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2R6A6xconQnobGP4UaDWP7KEyA==">CgMxLjA4AHIhMXpRUDdyYkJueTVXcHhieTRUV3pyLUcyOUtPaGtKREhC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1292</Words>
  <Characters>7369</Characters>
  <Application>Microsoft Office Word</Application>
  <DocSecurity>0</DocSecurity>
  <Lines>61</Lines>
  <Paragraphs>17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Susana B. Chavez Morales</dc:creator>
  <cp:lastModifiedBy>Bernardo Martinez Guerra</cp:lastModifiedBy>
  <cp:revision>2</cp:revision>
  <cp:lastPrinted>2025-10-03T22:19:00Z</cp:lastPrinted>
  <dcterms:created xsi:type="dcterms:W3CDTF">2025-11-28T17:50:00Z</dcterms:created>
  <dcterms:modified xsi:type="dcterms:W3CDTF">2025-11-28T17:50:00Z</dcterms:modified>
</cp:coreProperties>
</file>